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792761" w14:textId="634599B3" w:rsidR="00ED6D07" w:rsidRPr="00077C5B" w:rsidRDefault="00ED6D07" w:rsidP="00ED6D07">
      <w:pPr>
        <w:pStyle w:val="Title"/>
        <w:rPr>
          <w:rFonts w:asciiTheme="minorHAnsi" w:hAnsiTheme="minorHAnsi" w:cstheme="minorHAnsi"/>
          <w:b w:val="0"/>
        </w:rPr>
      </w:pPr>
      <w:r w:rsidRPr="00077C5B">
        <w:rPr>
          <w:rFonts w:asciiTheme="minorHAnsi" w:hAnsiTheme="minorHAnsi" w:cstheme="minorHAnsi"/>
        </w:rPr>
        <w:t>Participant Information Sheet</w:t>
      </w:r>
    </w:p>
    <w:p w14:paraId="67E8A48E" w14:textId="6E3775F6" w:rsidR="00ED6D07" w:rsidRPr="00077C5B" w:rsidRDefault="00485776" w:rsidP="00ED6D07">
      <w:pPr>
        <w:pStyle w:val="Heading1"/>
        <w:rPr>
          <w:rFonts w:asciiTheme="minorHAnsi" w:hAnsiTheme="minorHAnsi" w:cstheme="minorHAnsi"/>
          <w:highlight w:val="yellow"/>
        </w:rPr>
      </w:pPr>
      <w:r>
        <w:rPr>
          <w:rFonts w:asciiTheme="minorHAnsi" w:hAnsiTheme="minorHAnsi" w:cstheme="minorHAnsi"/>
        </w:rPr>
        <w:t xml:space="preserve">Legal Professionals’ Perceptions of Expert </w:t>
      </w:r>
      <w:r w:rsidR="00F35F24">
        <w:rPr>
          <w:rFonts w:asciiTheme="minorHAnsi" w:hAnsiTheme="minorHAnsi" w:cstheme="minorHAnsi"/>
        </w:rPr>
        <w:t>Witnesses</w:t>
      </w:r>
      <w:r>
        <w:rPr>
          <w:rFonts w:asciiTheme="minorHAnsi" w:hAnsiTheme="minorHAnsi" w:cstheme="minorHAnsi"/>
        </w:rPr>
        <w:t xml:space="preserve"> Credibility </w:t>
      </w:r>
    </w:p>
    <w:p w14:paraId="39C96359" w14:textId="77777777" w:rsidR="001E3BE4" w:rsidRPr="001E3BE4" w:rsidRDefault="001E3BE4" w:rsidP="00ED6D07">
      <w:pPr>
        <w:rPr>
          <w:rFonts w:asciiTheme="minorHAnsi" w:hAnsiTheme="minorHAnsi" w:cstheme="minorHAnsi"/>
          <w:bCs/>
        </w:rPr>
      </w:pPr>
    </w:p>
    <w:p w14:paraId="3BC0F5C7" w14:textId="77777777" w:rsidR="00ED6D07" w:rsidRPr="00077C5B" w:rsidRDefault="00ED6D07" w:rsidP="00ED6D07">
      <w:pPr>
        <w:pStyle w:val="Heading2"/>
        <w:rPr>
          <w:rFonts w:asciiTheme="minorHAnsi" w:hAnsiTheme="minorHAnsi" w:cstheme="minorHAnsi"/>
          <w:b w:val="0"/>
        </w:rPr>
      </w:pPr>
      <w:r w:rsidRPr="00077C5B">
        <w:rPr>
          <w:rFonts w:asciiTheme="minorHAnsi" w:hAnsiTheme="minorHAnsi" w:cstheme="minorHAnsi"/>
        </w:rPr>
        <w:t xml:space="preserve">Invitation to research </w:t>
      </w:r>
    </w:p>
    <w:p w14:paraId="4211D36D" w14:textId="6554A5E6" w:rsidR="00060844" w:rsidRDefault="00060844" w:rsidP="00ED6D07">
      <w:pPr>
        <w:rPr>
          <w:rFonts w:asciiTheme="minorHAnsi" w:hAnsiTheme="minorHAnsi" w:cstheme="minorHAnsi"/>
          <w:color w:val="000000" w:themeColor="text1"/>
        </w:rPr>
      </w:pPr>
      <w:r w:rsidRPr="00060844">
        <w:rPr>
          <w:rFonts w:asciiTheme="minorHAnsi" w:hAnsiTheme="minorHAnsi" w:cstheme="minorHAnsi"/>
          <w:color w:val="000000" w:themeColor="text1"/>
        </w:rPr>
        <w:t xml:space="preserve">My name is Aimee Sutton, and I am a MSc Forensic Psychology student at Manchester Metropolitan University. </w:t>
      </w:r>
      <w:r w:rsidR="00BD3736">
        <w:rPr>
          <w:rFonts w:asciiTheme="minorHAnsi" w:hAnsiTheme="minorHAnsi" w:cstheme="minorHAnsi"/>
          <w:color w:val="000000" w:themeColor="text1"/>
        </w:rPr>
        <w:t xml:space="preserve">This research project is my MSc dissertation, conducted under the supervision of a member of academic staff within the Department of Psychology at Manchester Metropolitan University. The study is not externally funded. </w:t>
      </w:r>
    </w:p>
    <w:p w14:paraId="365C08E6" w14:textId="4BD438D2" w:rsidR="001E3BE4" w:rsidRDefault="00BD3736" w:rsidP="00ED6D07">
      <w:pPr>
        <w:rPr>
          <w:rFonts w:asciiTheme="minorHAnsi" w:hAnsiTheme="minorHAnsi" w:cstheme="minorHAnsi"/>
          <w:color w:val="000000" w:themeColor="text1"/>
        </w:rPr>
      </w:pPr>
      <w:r>
        <w:rPr>
          <w:rFonts w:asciiTheme="minorHAnsi" w:hAnsiTheme="minorHAnsi" w:cstheme="minorHAnsi"/>
          <w:color w:val="000000" w:themeColor="text1"/>
        </w:rPr>
        <w:t xml:space="preserve">You are invited to take part in a research study exploring how legal professionals evaluate the credibility of forensic psychology expert witnesses in criminal trials. </w:t>
      </w:r>
    </w:p>
    <w:p w14:paraId="5ECB7F83" w14:textId="77777777" w:rsidR="005E7B89" w:rsidRPr="005E7B89" w:rsidRDefault="005E7B89" w:rsidP="00ED6D07">
      <w:pPr>
        <w:rPr>
          <w:rFonts w:asciiTheme="minorHAnsi" w:hAnsiTheme="minorHAnsi" w:cstheme="minorHAnsi"/>
          <w:color w:val="000000" w:themeColor="text1"/>
        </w:rPr>
      </w:pPr>
    </w:p>
    <w:p w14:paraId="29494F27" w14:textId="5BEF142F" w:rsidR="00F35F24" w:rsidRPr="00F35F24" w:rsidRDefault="00ED6D07" w:rsidP="00BD3736">
      <w:pPr>
        <w:pStyle w:val="Heading2"/>
        <w:rPr>
          <w:rFonts w:asciiTheme="minorHAnsi" w:hAnsiTheme="minorHAnsi" w:cstheme="minorHAnsi"/>
        </w:rPr>
      </w:pPr>
      <w:r w:rsidRPr="00077C5B">
        <w:rPr>
          <w:rFonts w:asciiTheme="minorHAnsi" w:hAnsiTheme="minorHAnsi" w:cstheme="minorHAnsi"/>
        </w:rPr>
        <w:t xml:space="preserve">Why have I been invited? </w:t>
      </w:r>
      <w:r w:rsidR="00F35F24">
        <w:rPr>
          <w:rFonts w:asciiTheme="minorHAnsi" w:hAnsiTheme="minorHAnsi" w:cstheme="minorHAnsi"/>
        </w:rPr>
        <w:t xml:space="preserve"> </w:t>
      </w:r>
    </w:p>
    <w:p w14:paraId="63052904" w14:textId="283F7221" w:rsidR="00BD3736" w:rsidRDefault="00BD3736" w:rsidP="00ED6D07">
      <w:pPr>
        <w:rPr>
          <w:rFonts w:asciiTheme="minorHAnsi" w:hAnsiTheme="minorHAnsi" w:cstheme="minorHAnsi"/>
          <w:color w:val="000000" w:themeColor="text1"/>
          <w:szCs w:val="24"/>
        </w:rPr>
      </w:pPr>
      <w:r w:rsidRPr="00BD3736">
        <w:rPr>
          <w:rFonts w:asciiTheme="minorHAnsi" w:hAnsiTheme="minorHAnsi" w:cstheme="minorHAnsi"/>
          <w:color w:val="000000" w:themeColor="text1"/>
          <w:szCs w:val="24"/>
        </w:rPr>
        <w:t xml:space="preserve">You </w:t>
      </w:r>
      <w:r>
        <w:rPr>
          <w:rFonts w:asciiTheme="minorHAnsi" w:hAnsiTheme="minorHAnsi" w:cstheme="minorHAnsi"/>
          <w:color w:val="000000" w:themeColor="text1"/>
          <w:szCs w:val="24"/>
        </w:rPr>
        <w:t xml:space="preserve">have been invited because you are a current or former barrister or </w:t>
      </w:r>
      <w:r w:rsidR="007850A5">
        <w:rPr>
          <w:rFonts w:asciiTheme="minorHAnsi" w:hAnsiTheme="minorHAnsi" w:cstheme="minorHAnsi"/>
          <w:color w:val="000000" w:themeColor="text1"/>
          <w:szCs w:val="24"/>
        </w:rPr>
        <w:t xml:space="preserve">criminal </w:t>
      </w:r>
      <w:r>
        <w:rPr>
          <w:rFonts w:asciiTheme="minorHAnsi" w:hAnsiTheme="minorHAnsi" w:cstheme="minorHAnsi"/>
          <w:color w:val="000000" w:themeColor="text1"/>
          <w:szCs w:val="24"/>
        </w:rPr>
        <w:t xml:space="preserve">solicitor with experience working on criminal cases involving expert witnesses. </w:t>
      </w:r>
    </w:p>
    <w:p w14:paraId="41981FA3" w14:textId="6F52527D" w:rsidR="00BD3736" w:rsidRDefault="00BD3736" w:rsidP="00ED6D07">
      <w:pPr>
        <w:rPr>
          <w:rFonts w:asciiTheme="minorHAnsi" w:hAnsiTheme="minorHAnsi" w:cstheme="minorHAnsi"/>
          <w:color w:val="000000" w:themeColor="text1"/>
          <w:szCs w:val="24"/>
        </w:rPr>
      </w:pPr>
      <w:r>
        <w:rPr>
          <w:rFonts w:asciiTheme="minorHAnsi" w:hAnsiTheme="minorHAnsi" w:cstheme="minorHAnsi"/>
          <w:color w:val="000000" w:themeColor="text1"/>
          <w:szCs w:val="24"/>
        </w:rPr>
        <w:t>The study aims to recruit 1</w:t>
      </w:r>
      <w:r w:rsidR="00726856">
        <w:rPr>
          <w:rFonts w:asciiTheme="minorHAnsi" w:hAnsiTheme="minorHAnsi" w:cstheme="minorHAnsi"/>
          <w:color w:val="000000" w:themeColor="text1"/>
          <w:szCs w:val="24"/>
        </w:rPr>
        <w:t>0</w:t>
      </w:r>
      <w:r>
        <w:rPr>
          <w:rFonts w:asciiTheme="minorHAnsi" w:hAnsiTheme="minorHAnsi" w:cstheme="minorHAnsi"/>
          <w:color w:val="000000" w:themeColor="text1"/>
          <w:szCs w:val="24"/>
        </w:rPr>
        <w:t xml:space="preserve"> legal professionals to take part in a vignette task and a </w:t>
      </w:r>
      <w:r w:rsidR="007850A5">
        <w:rPr>
          <w:rFonts w:asciiTheme="minorHAnsi" w:hAnsiTheme="minorHAnsi" w:cstheme="minorHAnsi"/>
          <w:color w:val="000000" w:themeColor="text1"/>
          <w:szCs w:val="24"/>
        </w:rPr>
        <w:t xml:space="preserve">short </w:t>
      </w:r>
      <w:r>
        <w:rPr>
          <w:rFonts w:asciiTheme="minorHAnsi" w:hAnsiTheme="minorHAnsi" w:cstheme="minorHAnsi"/>
          <w:color w:val="000000" w:themeColor="text1"/>
          <w:szCs w:val="24"/>
        </w:rPr>
        <w:t xml:space="preserve">follow-up interview. You were identified either through publicly available professional contact information, professional networks, or via a gatekeeper who shared an approved informal message to gauge interest in participation. </w:t>
      </w:r>
    </w:p>
    <w:p w14:paraId="6A1AA676" w14:textId="77777777" w:rsidR="001E3BE4" w:rsidRPr="001E3BE4" w:rsidRDefault="001E3BE4" w:rsidP="00ED6D07">
      <w:pPr>
        <w:rPr>
          <w:rFonts w:asciiTheme="minorHAnsi" w:hAnsiTheme="minorHAnsi" w:cstheme="minorHAnsi"/>
          <w:szCs w:val="24"/>
        </w:rPr>
      </w:pPr>
    </w:p>
    <w:p w14:paraId="41B1367B" w14:textId="77777777" w:rsidR="00ED6D07" w:rsidRPr="00077C5B" w:rsidRDefault="00ED6D07" w:rsidP="00ED6D07">
      <w:pPr>
        <w:pStyle w:val="Heading2"/>
        <w:rPr>
          <w:rFonts w:asciiTheme="minorHAnsi" w:hAnsiTheme="minorHAnsi" w:cstheme="minorHAnsi"/>
          <w:b w:val="0"/>
        </w:rPr>
      </w:pPr>
      <w:r w:rsidRPr="00077C5B">
        <w:rPr>
          <w:rFonts w:asciiTheme="minorHAnsi" w:hAnsiTheme="minorHAnsi" w:cstheme="minorHAnsi"/>
        </w:rPr>
        <w:t xml:space="preserve">Do I have to take part? </w:t>
      </w:r>
    </w:p>
    <w:p w14:paraId="6F6E98A7" w14:textId="30914673" w:rsidR="00BD3736" w:rsidRDefault="00060844" w:rsidP="00ED6D07">
      <w:pPr>
        <w:rPr>
          <w:rFonts w:asciiTheme="minorHAnsi" w:hAnsiTheme="minorHAnsi" w:cstheme="minorHAnsi"/>
          <w:color w:val="000000" w:themeColor="text1"/>
        </w:rPr>
      </w:pPr>
      <w:r w:rsidRPr="00060844">
        <w:rPr>
          <w:rFonts w:asciiTheme="minorHAnsi" w:hAnsiTheme="minorHAnsi" w:cstheme="minorHAnsi"/>
          <w:color w:val="000000" w:themeColor="text1"/>
        </w:rPr>
        <w:t xml:space="preserve">No, participation is </w:t>
      </w:r>
      <w:r>
        <w:rPr>
          <w:rFonts w:asciiTheme="minorHAnsi" w:hAnsiTheme="minorHAnsi" w:cstheme="minorHAnsi"/>
          <w:color w:val="000000" w:themeColor="text1"/>
        </w:rPr>
        <w:t>completely v</w:t>
      </w:r>
      <w:r w:rsidRPr="00060844">
        <w:rPr>
          <w:rFonts w:asciiTheme="minorHAnsi" w:hAnsiTheme="minorHAnsi" w:cstheme="minorHAnsi"/>
          <w:color w:val="000000" w:themeColor="text1"/>
        </w:rPr>
        <w:t>oluntary</w:t>
      </w:r>
      <w:r>
        <w:rPr>
          <w:rFonts w:asciiTheme="minorHAnsi" w:hAnsiTheme="minorHAnsi" w:cstheme="minorHAnsi"/>
          <w:color w:val="000000" w:themeColor="text1"/>
        </w:rPr>
        <w:t>.</w:t>
      </w:r>
      <w:r w:rsidR="00BD3736">
        <w:rPr>
          <w:rFonts w:asciiTheme="minorHAnsi" w:hAnsiTheme="minorHAnsi" w:cstheme="minorHAnsi"/>
          <w:color w:val="000000" w:themeColor="text1"/>
        </w:rPr>
        <w:t xml:space="preserve"> You may withdraw from the study at any time without giving a reason. </w:t>
      </w:r>
    </w:p>
    <w:p w14:paraId="06F9EC94" w14:textId="668264CC" w:rsidR="00BD3736" w:rsidRDefault="00BD3736" w:rsidP="00ED6D07">
      <w:pPr>
        <w:rPr>
          <w:rFonts w:asciiTheme="minorHAnsi" w:hAnsiTheme="minorHAnsi" w:cstheme="minorHAnsi"/>
          <w:color w:val="000000" w:themeColor="text1"/>
        </w:rPr>
      </w:pPr>
      <w:r>
        <w:rPr>
          <w:rFonts w:asciiTheme="minorHAnsi" w:hAnsiTheme="minorHAnsi" w:cstheme="minorHAnsi"/>
          <w:color w:val="000000" w:themeColor="text1"/>
        </w:rPr>
        <w:t xml:space="preserve">If you are completing the vignette online, you may withdraw by closing your browser before submitting your responses. Once responses have been submitted, they cannot be withdrawn as the data will be anonymised and will no longer be identifiable. </w:t>
      </w:r>
    </w:p>
    <w:p w14:paraId="50357B12" w14:textId="697D6A2E" w:rsidR="00BD3736" w:rsidRDefault="00BD3736" w:rsidP="00ED6D07">
      <w:pPr>
        <w:rPr>
          <w:rFonts w:asciiTheme="minorHAnsi" w:hAnsiTheme="minorHAnsi" w:cstheme="minorHAnsi"/>
          <w:color w:val="000000" w:themeColor="text1"/>
        </w:rPr>
      </w:pPr>
      <w:r>
        <w:rPr>
          <w:rFonts w:asciiTheme="minorHAnsi" w:hAnsiTheme="minorHAnsi" w:cstheme="minorHAnsi"/>
          <w:color w:val="000000" w:themeColor="text1"/>
        </w:rPr>
        <w:t xml:space="preserve">If you take part in the interview, you may withdraw your data up to two weeks after your interview. After this time, transcripts will be anonymised and it will not be possible to identify or remove data. </w:t>
      </w:r>
    </w:p>
    <w:p w14:paraId="495DEFD1" w14:textId="77777777" w:rsidR="00BD3736" w:rsidRDefault="00BD3736" w:rsidP="00ED6D07">
      <w:pPr>
        <w:rPr>
          <w:rFonts w:asciiTheme="minorHAnsi" w:hAnsiTheme="minorHAnsi" w:cstheme="minorHAnsi"/>
          <w:color w:val="000000" w:themeColor="text1"/>
        </w:rPr>
      </w:pPr>
    </w:p>
    <w:p w14:paraId="4E910472" w14:textId="77777777" w:rsidR="00ED6D07" w:rsidRPr="00077C5B" w:rsidRDefault="00ED6D07" w:rsidP="00ED6D07">
      <w:pPr>
        <w:pStyle w:val="Heading2"/>
        <w:rPr>
          <w:rFonts w:asciiTheme="minorHAnsi" w:hAnsiTheme="minorHAnsi" w:cstheme="minorHAnsi"/>
          <w:b w:val="0"/>
        </w:rPr>
      </w:pPr>
      <w:r w:rsidRPr="00077C5B">
        <w:rPr>
          <w:rFonts w:asciiTheme="minorHAnsi" w:hAnsiTheme="minorHAnsi" w:cstheme="minorHAnsi"/>
        </w:rPr>
        <w:t xml:space="preserve">What will I be asked to do?  </w:t>
      </w:r>
    </w:p>
    <w:p w14:paraId="65FBF0AD" w14:textId="56430DD0" w:rsidR="00BD3736" w:rsidRDefault="00BD3736" w:rsidP="00ED6D07">
      <w:pPr>
        <w:rPr>
          <w:rFonts w:asciiTheme="minorHAnsi" w:hAnsiTheme="minorHAnsi" w:cstheme="minorHAnsi"/>
          <w:color w:val="000000" w:themeColor="text1"/>
        </w:rPr>
      </w:pPr>
      <w:r>
        <w:rPr>
          <w:rFonts w:asciiTheme="minorHAnsi" w:hAnsiTheme="minorHAnsi" w:cstheme="minorHAnsi"/>
          <w:color w:val="000000" w:themeColor="text1"/>
        </w:rPr>
        <w:t>If you agree to take part, you will be asked to:</w:t>
      </w:r>
    </w:p>
    <w:p w14:paraId="72CE134D" w14:textId="2C1D44FE" w:rsidR="00BD3736" w:rsidRDefault="00BD3736" w:rsidP="00BD3736">
      <w:pPr>
        <w:pStyle w:val="ListParagraph"/>
        <w:numPr>
          <w:ilvl w:val="0"/>
          <w:numId w:val="35"/>
        </w:numPr>
        <w:rPr>
          <w:rFonts w:asciiTheme="minorHAnsi" w:hAnsiTheme="minorHAnsi" w:cstheme="minorHAnsi"/>
          <w:color w:val="000000" w:themeColor="text1"/>
        </w:rPr>
      </w:pPr>
      <w:r>
        <w:rPr>
          <w:rFonts w:asciiTheme="minorHAnsi" w:hAnsiTheme="minorHAnsi" w:cstheme="minorHAnsi"/>
          <w:color w:val="000000" w:themeColor="text1"/>
        </w:rPr>
        <w:t xml:space="preserve">Read a short fictional criminal case vignette presented online via Qualtrics </w:t>
      </w:r>
    </w:p>
    <w:p w14:paraId="4F90ED5B" w14:textId="77777777" w:rsidR="00BD3736" w:rsidRDefault="00BD3736" w:rsidP="00BD3736">
      <w:pPr>
        <w:pStyle w:val="ListParagraph"/>
        <w:numPr>
          <w:ilvl w:val="0"/>
          <w:numId w:val="35"/>
        </w:numPr>
        <w:rPr>
          <w:rFonts w:asciiTheme="minorHAnsi" w:hAnsiTheme="minorHAnsi" w:cstheme="minorHAnsi"/>
          <w:color w:val="000000" w:themeColor="text1"/>
        </w:rPr>
      </w:pPr>
      <w:r>
        <w:rPr>
          <w:rFonts w:asciiTheme="minorHAnsi" w:hAnsiTheme="minorHAnsi" w:cstheme="minorHAnsi"/>
          <w:color w:val="000000" w:themeColor="text1"/>
        </w:rPr>
        <w:lastRenderedPageBreak/>
        <w:t xml:space="preserve">Complete a credibility rating cale (Witness Credibility Scale) based on the expert witness described in the vignette </w:t>
      </w:r>
    </w:p>
    <w:p w14:paraId="39CF02E9" w14:textId="77777777" w:rsidR="00BD3736" w:rsidRDefault="00BD3736" w:rsidP="00BD3736">
      <w:pPr>
        <w:pStyle w:val="ListParagraph"/>
        <w:numPr>
          <w:ilvl w:val="0"/>
          <w:numId w:val="35"/>
        </w:numPr>
        <w:rPr>
          <w:rFonts w:asciiTheme="minorHAnsi" w:hAnsiTheme="minorHAnsi" w:cstheme="minorHAnsi"/>
          <w:color w:val="000000" w:themeColor="text1"/>
        </w:rPr>
      </w:pPr>
      <w:r>
        <w:rPr>
          <w:rFonts w:asciiTheme="minorHAnsi" w:hAnsiTheme="minorHAnsi" w:cstheme="minorHAnsi"/>
          <w:color w:val="000000" w:themeColor="text1"/>
        </w:rPr>
        <w:t>Provide brief demographic information (i.e. profession, years of experience, age and gender)</w:t>
      </w:r>
    </w:p>
    <w:p w14:paraId="051034FF" w14:textId="7F9FDB26" w:rsidR="00BD3736" w:rsidRPr="007850A5" w:rsidRDefault="00BD3736" w:rsidP="007850A5">
      <w:pPr>
        <w:pStyle w:val="ListParagraph"/>
        <w:numPr>
          <w:ilvl w:val="0"/>
          <w:numId w:val="35"/>
        </w:numPr>
        <w:rPr>
          <w:rFonts w:asciiTheme="minorHAnsi" w:hAnsiTheme="minorHAnsi" w:cstheme="minorHAnsi"/>
          <w:color w:val="000000" w:themeColor="text1"/>
        </w:rPr>
      </w:pPr>
      <w:r>
        <w:rPr>
          <w:rFonts w:asciiTheme="minorHAnsi" w:hAnsiTheme="minorHAnsi" w:cstheme="minorHAnsi"/>
          <w:color w:val="000000" w:themeColor="text1"/>
        </w:rPr>
        <w:t xml:space="preserve">Take part in a semi-structured interview (approx. </w:t>
      </w:r>
      <w:r w:rsidR="007850A5" w:rsidRPr="007850A5">
        <w:rPr>
          <w:rFonts w:asciiTheme="minorHAnsi" w:hAnsiTheme="minorHAnsi" w:cstheme="minorHAnsi"/>
          <w:color w:val="000000" w:themeColor="text1"/>
        </w:rPr>
        <w:t xml:space="preserve">15-30 </w:t>
      </w:r>
      <w:r w:rsidRPr="007850A5">
        <w:rPr>
          <w:rFonts w:asciiTheme="minorHAnsi" w:hAnsiTheme="minorHAnsi" w:cstheme="minorHAnsi"/>
          <w:color w:val="000000" w:themeColor="text1"/>
        </w:rPr>
        <w:t>minutes) to discuss:</w:t>
      </w:r>
    </w:p>
    <w:p w14:paraId="7765F952" w14:textId="77777777" w:rsidR="00F93DDF" w:rsidRDefault="00BD3736" w:rsidP="00F93DDF">
      <w:pPr>
        <w:pStyle w:val="ListParagraph"/>
        <w:numPr>
          <w:ilvl w:val="0"/>
          <w:numId w:val="38"/>
        </w:numPr>
        <w:rPr>
          <w:rFonts w:asciiTheme="minorHAnsi" w:hAnsiTheme="minorHAnsi" w:cstheme="minorHAnsi"/>
          <w:color w:val="000000" w:themeColor="text1"/>
        </w:rPr>
      </w:pPr>
      <w:r w:rsidRPr="00F93DDF">
        <w:rPr>
          <w:rFonts w:asciiTheme="minorHAnsi" w:hAnsiTheme="minorHAnsi" w:cstheme="minorHAnsi"/>
          <w:color w:val="000000" w:themeColor="text1"/>
        </w:rPr>
        <w:t xml:space="preserve">Reasons behind your credibility ratings </w:t>
      </w:r>
    </w:p>
    <w:p w14:paraId="37A4259E" w14:textId="77777777" w:rsidR="00F93DDF" w:rsidRDefault="00BD3736" w:rsidP="00F93DDF">
      <w:pPr>
        <w:pStyle w:val="ListParagraph"/>
        <w:numPr>
          <w:ilvl w:val="0"/>
          <w:numId w:val="38"/>
        </w:numPr>
        <w:rPr>
          <w:rFonts w:asciiTheme="minorHAnsi" w:hAnsiTheme="minorHAnsi" w:cstheme="minorHAnsi"/>
          <w:color w:val="000000" w:themeColor="text1"/>
        </w:rPr>
      </w:pPr>
      <w:r w:rsidRPr="00F93DDF">
        <w:rPr>
          <w:rFonts w:asciiTheme="minorHAnsi" w:hAnsiTheme="minorHAnsi" w:cstheme="minorHAnsi"/>
          <w:color w:val="000000" w:themeColor="text1"/>
        </w:rPr>
        <w:t xml:space="preserve">Factors and characteristics influencing credibility judgements </w:t>
      </w:r>
    </w:p>
    <w:p w14:paraId="69B62E35" w14:textId="7C17C9C3" w:rsidR="00BD3736" w:rsidRPr="00F93DDF" w:rsidRDefault="00BD3736" w:rsidP="00F93DDF">
      <w:pPr>
        <w:pStyle w:val="ListParagraph"/>
        <w:numPr>
          <w:ilvl w:val="0"/>
          <w:numId w:val="38"/>
        </w:numPr>
        <w:rPr>
          <w:rFonts w:asciiTheme="minorHAnsi" w:hAnsiTheme="minorHAnsi" w:cstheme="minorHAnsi"/>
          <w:color w:val="000000" w:themeColor="text1"/>
        </w:rPr>
      </w:pPr>
      <w:r w:rsidRPr="00F93DDF">
        <w:rPr>
          <w:rFonts w:asciiTheme="minorHAnsi" w:hAnsiTheme="minorHAnsi" w:cstheme="minorHAnsi"/>
          <w:color w:val="000000" w:themeColor="text1"/>
        </w:rPr>
        <w:t xml:space="preserve">Difference between jury and judge-only trials </w:t>
      </w:r>
    </w:p>
    <w:p w14:paraId="04F17E4D" w14:textId="1540DF33" w:rsidR="00BD3736" w:rsidRDefault="00BD3736" w:rsidP="00BD3736">
      <w:pPr>
        <w:rPr>
          <w:rFonts w:asciiTheme="minorHAnsi" w:hAnsiTheme="minorHAnsi" w:cstheme="minorHAnsi"/>
          <w:color w:val="000000" w:themeColor="text1"/>
        </w:rPr>
      </w:pPr>
      <w:r>
        <w:rPr>
          <w:rFonts w:asciiTheme="minorHAnsi" w:hAnsiTheme="minorHAnsi" w:cstheme="minorHAnsi"/>
          <w:color w:val="000000" w:themeColor="text1"/>
        </w:rPr>
        <w:t xml:space="preserve">The interview will be conducted via Microsoft Teams, telephone, or in-person, depending on your preference. Interviews will be audio-recorded with your consent. </w:t>
      </w:r>
    </w:p>
    <w:p w14:paraId="259CC941" w14:textId="13B2C249" w:rsidR="00CF7571" w:rsidRPr="005E7B89" w:rsidRDefault="00BD3736" w:rsidP="00CF7571">
      <w:pPr>
        <w:rPr>
          <w:rFonts w:asciiTheme="minorHAnsi" w:hAnsiTheme="minorHAnsi" w:cstheme="minorHAnsi"/>
          <w:color w:val="000000" w:themeColor="text1"/>
        </w:rPr>
      </w:pPr>
      <w:r>
        <w:rPr>
          <w:rFonts w:asciiTheme="minorHAnsi" w:hAnsiTheme="minorHAnsi" w:cstheme="minorHAnsi"/>
          <w:color w:val="000000" w:themeColor="text1"/>
        </w:rPr>
        <w:t xml:space="preserve">The total time commitment is approximately </w:t>
      </w:r>
      <w:r w:rsidRPr="00BD3736">
        <w:rPr>
          <w:rFonts w:asciiTheme="minorHAnsi" w:hAnsiTheme="minorHAnsi" w:cstheme="minorHAnsi"/>
          <w:b/>
          <w:bCs/>
          <w:color w:val="000000" w:themeColor="text1"/>
        </w:rPr>
        <w:t>3</w:t>
      </w:r>
      <w:r w:rsidR="007850A5">
        <w:rPr>
          <w:rFonts w:asciiTheme="minorHAnsi" w:hAnsiTheme="minorHAnsi" w:cstheme="minorHAnsi"/>
          <w:b/>
          <w:bCs/>
          <w:color w:val="000000" w:themeColor="text1"/>
        </w:rPr>
        <w:t>0-45</w:t>
      </w:r>
      <w:r w:rsidR="005E7B89">
        <w:rPr>
          <w:rFonts w:asciiTheme="minorHAnsi" w:hAnsiTheme="minorHAnsi" w:cstheme="minorHAnsi"/>
          <w:b/>
          <w:bCs/>
          <w:color w:val="000000" w:themeColor="text1"/>
        </w:rPr>
        <w:t xml:space="preserve"> </w:t>
      </w:r>
      <w:r w:rsidRPr="00BD3736">
        <w:rPr>
          <w:rFonts w:asciiTheme="minorHAnsi" w:hAnsiTheme="minorHAnsi" w:cstheme="minorHAnsi"/>
          <w:b/>
          <w:bCs/>
          <w:color w:val="000000" w:themeColor="text1"/>
        </w:rPr>
        <w:t>minutes.</w:t>
      </w:r>
    </w:p>
    <w:p w14:paraId="5A0B32D3" w14:textId="77777777" w:rsidR="00CF7571" w:rsidRDefault="00CF7571" w:rsidP="00ED6D07">
      <w:pPr>
        <w:pStyle w:val="Heading2"/>
        <w:rPr>
          <w:rFonts w:asciiTheme="minorHAnsi" w:hAnsiTheme="minorHAnsi" w:cstheme="minorHAnsi"/>
        </w:rPr>
      </w:pPr>
    </w:p>
    <w:p w14:paraId="0036A300" w14:textId="4B17F39E" w:rsidR="00060844" w:rsidRPr="00060844" w:rsidRDefault="00ED6D07" w:rsidP="00060844">
      <w:pPr>
        <w:pStyle w:val="Heading2"/>
        <w:rPr>
          <w:rFonts w:asciiTheme="minorHAnsi" w:hAnsiTheme="minorHAnsi" w:cstheme="minorHAnsi"/>
        </w:rPr>
      </w:pPr>
      <w:r w:rsidRPr="00077C5B">
        <w:rPr>
          <w:rFonts w:asciiTheme="minorHAnsi" w:hAnsiTheme="minorHAnsi" w:cstheme="minorHAnsi"/>
        </w:rPr>
        <w:t>Are there any risks if I participate?</w:t>
      </w:r>
    </w:p>
    <w:p w14:paraId="17D36C69" w14:textId="351F6BBA" w:rsidR="001E3BE4" w:rsidRPr="001E3BE4" w:rsidRDefault="00BD3736" w:rsidP="00ED6D07">
      <w:pPr>
        <w:rPr>
          <w:rFonts w:asciiTheme="minorHAnsi" w:hAnsiTheme="minorHAnsi" w:cstheme="minorHAnsi"/>
        </w:rPr>
      </w:pPr>
      <w:r>
        <w:rPr>
          <w:rFonts w:asciiTheme="minorHAnsi" w:hAnsiTheme="minorHAnsi" w:cstheme="minorHAnsi"/>
        </w:rPr>
        <w:t xml:space="preserve">The study poses minimal risk. You will not be asked to disclose confidential case details. However, you may decline to answer any question and may stop the interview at any time. </w:t>
      </w:r>
    </w:p>
    <w:p w14:paraId="00F8EC8E" w14:textId="77777777" w:rsidR="00ED6D07" w:rsidRPr="00077C5B" w:rsidRDefault="00ED6D07" w:rsidP="00ED6D07">
      <w:pPr>
        <w:pStyle w:val="Heading2"/>
        <w:rPr>
          <w:rFonts w:asciiTheme="minorHAnsi" w:hAnsiTheme="minorHAnsi" w:cstheme="minorHAnsi"/>
          <w:b w:val="0"/>
        </w:rPr>
      </w:pPr>
      <w:r w:rsidRPr="00077C5B">
        <w:rPr>
          <w:rFonts w:asciiTheme="minorHAnsi" w:hAnsiTheme="minorHAnsi" w:cstheme="minorHAnsi"/>
        </w:rPr>
        <w:t xml:space="preserve">Are there any advantages if I participate? </w:t>
      </w:r>
    </w:p>
    <w:p w14:paraId="53095B46" w14:textId="69A6B13A" w:rsidR="00060844" w:rsidRPr="00060844" w:rsidRDefault="00F93DDF" w:rsidP="00ED6D07">
      <w:pPr>
        <w:rPr>
          <w:rFonts w:asciiTheme="minorHAnsi" w:hAnsiTheme="minorHAnsi" w:cstheme="minorHAnsi"/>
          <w:color w:val="000000" w:themeColor="text1"/>
        </w:rPr>
      </w:pPr>
      <w:r>
        <w:rPr>
          <w:rFonts w:asciiTheme="minorHAnsi" w:hAnsiTheme="minorHAnsi" w:cstheme="minorHAnsi"/>
          <w:color w:val="000000" w:themeColor="text1"/>
        </w:rPr>
        <w:t xml:space="preserve">There are no direct personal benefits. However, your participation will contribute to research aimed at improving understanding of how expert witnesses are evaluated in criminal courts, which may inform expert preparation and professional practice. </w:t>
      </w:r>
    </w:p>
    <w:p w14:paraId="206D85F1" w14:textId="77777777" w:rsidR="00ED6D07" w:rsidRPr="00077C5B" w:rsidRDefault="00ED6D07" w:rsidP="00ED6D07">
      <w:pPr>
        <w:pStyle w:val="Heading2"/>
        <w:rPr>
          <w:rFonts w:asciiTheme="minorHAnsi" w:hAnsiTheme="minorHAnsi" w:cstheme="minorHAnsi"/>
          <w:b w:val="0"/>
        </w:rPr>
      </w:pPr>
      <w:r w:rsidRPr="00077C5B">
        <w:rPr>
          <w:rFonts w:asciiTheme="minorHAnsi" w:hAnsiTheme="minorHAnsi" w:cstheme="minorHAnsi"/>
        </w:rPr>
        <w:t>Informed consent</w:t>
      </w:r>
    </w:p>
    <w:p w14:paraId="32F01A66" w14:textId="77777777" w:rsidR="00F93DDF" w:rsidRDefault="00F35F24" w:rsidP="00ED6D07">
      <w:pPr>
        <w:rPr>
          <w:rFonts w:asciiTheme="minorHAnsi" w:hAnsiTheme="minorHAnsi" w:cstheme="minorHAnsi"/>
          <w:color w:val="000000" w:themeColor="text1"/>
        </w:rPr>
      </w:pPr>
      <w:r>
        <w:rPr>
          <w:rFonts w:asciiTheme="minorHAnsi" w:hAnsiTheme="minorHAnsi" w:cstheme="minorHAnsi"/>
          <w:color w:val="000000" w:themeColor="text1"/>
        </w:rPr>
        <w:t>After reading this Participation Information Sheet, y</w:t>
      </w:r>
      <w:r w:rsidRPr="00F35F24">
        <w:rPr>
          <w:rFonts w:asciiTheme="minorHAnsi" w:hAnsiTheme="minorHAnsi" w:cstheme="minorHAnsi"/>
          <w:color w:val="000000" w:themeColor="text1"/>
        </w:rPr>
        <w:t xml:space="preserve">ou will be </w:t>
      </w:r>
      <w:r>
        <w:rPr>
          <w:rFonts w:asciiTheme="minorHAnsi" w:hAnsiTheme="minorHAnsi" w:cstheme="minorHAnsi"/>
          <w:color w:val="000000" w:themeColor="text1"/>
        </w:rPr>
        <w:t>asked to</w:t>
      </w:r>
      <w:r w:rsidR="00F93DDF">
        <w:rPr>
          <w:rFonts w:asciiTheme="minorHAnsi" w:hAnsiTheme="minorHAnsi" w:cstheme="minorHAnsi"/>
          <w:color w:val="000000" w:themeColor="text1"/>
        </w:rPr>
        <w:t xml:space="preserve"> complete a consent form before taking part.</w:t>
      </w:r>
    </w:p>
    <w:p w14:paraId="4A86B44A" w14:textId="30D61529" w:rsidR="00F93DDF" w:rsidRDefault="00F93DDF" w:rsidP="00ED6D07">
      <w:pPr>
        <w:rPr>
          <w:rFonts w:asciiTheme="minorHAnsi" w:hAnsiTheme="minorHAnsi" w:cstheme="minorHAnsi"/>
          <w:color w:val="000000" w:themeColor="text1"/>
        </w:rPr>
      </w:pPr>
      <w:r>
        <w:rPr>
          <w:rFonts w:asciiTheme="minorHAnsi" w:hAnsiTheme="minorHAnsi" w:cstheme="minorHAnsi"/>
          <w:color w:val="000000" w:themeColor="text1"/>
        </w:rPr>
        <w:t>The consent form will require you to confirm that:</w:t>
      </w:r>
    </w:p>
    <w:p w14:paraId="4F640E9F" w14:textId="5E95168C" w:rsidR="00F93DDF" w:rsidRDefault="00F93DDF" w:rsidP="00F93DDF">
      <w:pPr>
        <w:pStyle w:val="ListParagraph"/>
        <w:numPr>
          <w:ilvl w:val="0"/>
          <w:numId w:val="37"/>
        </w:numPr>
        <w:rPr>
          <w:rFonts w:asciiTheme="minorHAnsi" w:hAnsiTheme="minorHAnsi" w:cstheme="minorHAnsi"/>
          <w:color w:val="000000" w:themeColor="text1"/>
        </w:rPr>
      </w:pPr>
      <w:r>
        <w:rPr>
          <w:rFonts w:asciiTheme="minorHAnsi" w:hAnsiTheme="minorHAnsi" w:cstheme="minorHAnsi"/>
          <w:color w:val="000000" w:themeColor="text1"/>
        </w:rPr>
        <w:t>You have read and understood the Participation Information sheet for this study</w:t>
      </w:r>
    </w:p>
    <w:p w14:paraId="2A2FB891" w14:textId="1351249F" w:rsidR="00F93DDF" w:rsidRDefault="00F93DDF" w:rsidP="00F93DDF">
      <w:pPr>
        <w:pStyle w:val="ListParagraph"/>
        <w:numPr>
          <w:ilvl w:val="0"/>
          <w:numId w:val="37"/>
        </w:numPr>
        <w:rPr>
          <w:rFonts w:asciiTheme="minorHAnsi" w:hAnsiTheme="minorHAnsi" w:cstheme="minorHAnsi"/>
          <w:color w:val="000000" w:themeColor="text1"/>
        </w:rPr>
      </w:pPr>
      <w:r>
        <w:rPr>
          <w:rFonts w:asciiTheme="minorHAnsi" w:hAnsiTheme="minorHAnsi" w:cstheme="minorHAnsi"/>
          <w:color w:val="000000" w:themeColor="text1"/>
        </w:rPr>
        <w:t>You understand that your participation is voluntary and that you can withdraw at any time before demitting your responses or during the interview</w:t>
      </w:r>
    </w:p>
    <w:p w14:paraId="54C7A123" w14:textId="39E50C55" w:rsidR="00F93DDF" w:rsidRDefault="00F93DDF" w:rsidP="00F93DDF">
      <w:pPr>
        <w:pStyle w:val="ListParagraph"/>
        <w:numPr>
          <w:ilvl w:val="0"/>
          <w:numId w:val="37"/>
        </w:numPr>
        <w:rPr>
          <w:rFonts w:asciiTheme="minorHAnsi" w:hAnsiTheme="minorHAnsi" w:cstheme="minorHAnsi"/>
          <w:color w:val="000000" w:themeColor="text1"/>
        </w:rPr>
      </w:pPr>
      <w:r>
        <w:rPr>
          <w:rFonts w:asciiTheme="minorHAnsi" w:hAnsiTheme="minorHAnsi" w:cstheme="minorHAnsi"/>
          <w:color w:val="000000" w:themeColor="text1"/>
        </w:rPr>
        <w:t xml:space="preserve">You consent to the audio recorded of the interview </w:t>
      </w:r>
    </w:p>
    <w:p w14:paraId="42E30916" w14:textId="7B8EC785" w:rsidR="00F93DDF" w:rsidRDefault="00F93DDF" w:rsidP="00F93DDF">
      <w:pPr>
        <w:pStyle w:val="ListParagraph"/>
        <w:numPr>
          <w:ilvl w:val="0"/>
          <w:numId w:val="37"/>
        </w:numPr>
        <w:rPr>
          <w:rFonts w:asciiTheme="minorHAnsi" w:hAnsiTheme="minorHAnsi" w:cstheme="minorHAnsi"/>
          <w:color w:val="000000" w:themeColor="text1"/>
        </w:rPr>
      </w:pPr>
      <w:r>
        <w:rPr>
          <w:rFonts w:asciiTheme="minorHAnsi" w:hAnsiTheme="minorHAnsi" w:cstheme="minorHAnsi"/>
          <w:color w:val="000000" w:themeColor="text1"/>
        </w:rPr>
        <w:t xml:space="preserve">You understand how your data will be collected, used, stored securely and handled in accordance with GDPR and university policies </w:t>
      </w:r>
    </w:p>
    <w:p w14:paraId="0F6D91D2" w14:textId="3D259C95" w:rsidR="00F93DDF" w:rsidRDefault="00F93DDF" w:rsidP="00F93DDF">
      <w:pPr>
        <w:rPr>
          <w:rFonts w:asciiTheme="minorHAnsi" w:hAnsiTheme="minorHAnsi" w:cstheme="minorHAnsi"/>
          <w:color w:val="000000" w:themeColor="text1"/>
        </w:rPr>
      </w:pPr>
      <w:r>
        <w:rPr>
          <w:rFonts w:asciiTheme="minorHAnsi" w:hAnsiTheme="minorHAnsi" w:cstheme="minorHAnsi"/>
          <w:color w:val="000000" w:themeColor="text1"/>
        </w:rPr>
        <w:t xml:space="preserve">If you do not provide consent, you will not be able to participate. </w:t>
      </w:r>
    </w:p>
    <w:p w14:paraId="40228176" w14:textId="64D2D1A9" w:rsidR="00F93DDF" w:rsidRDefault="00F93DDF" w:rsidP="00ED6D07">
      <w:pPr>
        <w:rPr>
          <w:rFonts w:asciiTheme="minorHAnsi" w:hAnsiTheme="minorHAnsi" w:cstheme="minorHAnsi"/>
          <w:color w:val="000000" w:themeColor="text1"/>
        </w:rPr>
      </w:pPr>
      <w:r>
        <w:rPr>
          <w:rFonts w:asciiTheme="minorHAnsi" w:hAnsiTheme="minorHAnsi" w:cstheme="minorHAnsi"/>
          <w:color w:val="000000" w:themeColor="text1"/>
        </w:rPr>
        <w:t xml:space="preserve">Audio recordings will be used solely for transcription and analysis purposes. Recordings will not be used in publications, broadcast or public archives. </w:t>
      </w:r>
    </w:p>
    <w:p w14:paraId="700B7568" w14:textId="77777777" w:rsidR="00A969D5" w:rsidRDefault="00A969D5" w:rsidP="00ED6D07">
      <w:pPr>
        <w:pStyle w:val="Heading2"/>
        <w:rPr>
          <w:rFonts w:asciiTheme="minorHAnsi" w:hAnsiTheme="minorHAnsi" w:cstheme="minorHAnsi"/>
        </w:rPr>
      </w:pPr>
    </w:p>
    <w:p w14:paraId="36DD6F4B" w14:textId="77777777" w:rsidR="005E7B89" w:rsidRPr="005E7B89" w:rsidRDefault="005E7B89" w:rsidP="005E7B89"/>
    <w:p w14:paraId="4BFA7ECB" w14:textId="6ACDB0FB" w:rsidR="00ED6D07" w:rsidRPr="00077C5B" w:rsidRDefault="00ED6D07" w:rsidP="00ED6D07">
      <w:pPr>
        <w:pStyle w:val="Heading2"/>
        <w:rPr>
          <w:rFonts w:asciiTheme="minorHAnsi" w:hAnsiTheme="minorHAnsi" w:cstheme="minorHAnsi"/>
          <w:b w:val="0"/>
        </w:rPr>
      </w:pPr>
      <w:r w:rsidRPr="00077C5B">
        <w:rPr>
          <w:rFonts w:asciiTheme="minorHAnsi" w:hAnsiTheme="minorHAnsi" w:cstheme="minorHAnsi"/>
        </w:rPr>
        <w:lastRenderedPageBreak/>
        <w:t>What information about me will you collect and why?</w:t>
      </w:r>
    </w:p>
    <w:p w14:paraId="620A63B9" w14:textId="4BD7BAC5" w:rsidR="00F93DDF" w:rsidRDefault="00F93DDF" w:rsidP="00ED6D07">
      <w:pPr>
        <w:rPr>
          <w:rFonts w:asciiTheme="minorHAnsi" w:hAnsiTheme="minorHAnsi" w:cstheme="minorHAnsi"/>
          <w:color w:val="000000" w:themeColor="text1"/>
        </w:rPr>
      </w:pPr>
      <w:r w:rsidRPr="00F93DDF">
        <w:rPr>
          <w:rFonts w:asciiTheme="minorHAnsi" w:hAnsiTheme="minorHAnsi" w:cstheme="minorHAnsi"/>
          <w:color w:val="000000" w:themeColor="text1"/>
        </w:rPr>
        <w:t>The study will</w:t>
      </w:r>
      <w:r>
        <w:rPr>
          <w:rFonts w:asciiTheme="minorHAnsi" w:hAnsiTheme="minorHAnsi" w:cstheme="minorHAnsi"/>
          <w:color w:val="000000" w:themeColor="text1"/>
        </w:rPr>
        <w:t xml:space="preserve"> collect:</w:t>
      </w:r>
    </w:p>
    <w:p w14:paraId="586B0A2E" w14:textId="72FECAB3" w:rsidR="00F93DDF" w:rsidRDefault="00F93DDF" w:rsidP="00F93DDF">
      <w:pPr>
        <w:pStyle w:val="ListParagraph"/>
        <w:numPr>
          <w:ilvl w:val="0"/>
          <w:numId w:val="37"/>
        </w:numPr>
        <w:rPr>
          <w:rFonts w:asciiTheme="minorHAnsi" w:hAnsiTheme="minorHAnsi" w:cstheme="minorHAnsi"/>
          <w:color w:val="000000" w:themeColor="text1"/>
        </w:rPr>
      </w:pPr>
      <w:r>
        <w:rPr>
          <w:rFonts w:asciiTheme="minorHAnsi" w:hAnsiTheme="minorHAnsi" w:cstheme="minorHAnsi"/>
          <w:color w:val="000000" w:themeColor="text1"/>
        </w:rPr>
        <w:t>Demographic information (profession, years of experience, age, gender)</w:t>
      </w:r>
    </w:p>
    <w:p w14:paraId="7CE88BC9" w14:textId="28CE3B41" w:rsidR="00F93DDF" w:rsidRDefault="00F93DDF" w:rsidP="00F93DDF">
      <w:pPr>
        <w:pStyle w:val="ListParagraph"/>
        <w:numPr>
          <w:ilvl w:val="0"/>
          <w:numId w:val="37"/>
        </w:numPr>
        <w:rPr>
          <w:rFonts w:asciiTheme="minorHAnsi" w:hAnsiTheme="minorHAnsi" w:cstheme="minorHAnsi"/>
          <w:color w:val="000000" w:themeColor="text1"/>
        </w:rPr>
      </w:pPr>
      <w:r>
        <w:rPr>
          <w:rFonts w:asciiTheme="minorHAnsi" w:hAnsiTheme="minorHAnsi" w:cstheme="minorHAnsi"/>
          <w:color w:val="000000" w:themeColor="text1"/>
        </w:rPr>
        <w:t>Credibility ratings from the vignette task</w:t>
      </w:r>
    </w:p>
    <w:p w14:paraId="1B443851" w14:textId="015ECA33" w:rsidR="00F93DDF" w:rsidRDefault="00F93DDF" w:rsidP="00F93DDF">
      <w:pPr>
        <w:pStyle w:val="ListParagraph"/>
        <w:numPr>
          <w:ilvl w:val="0"/>
          <w:numId w:val="37"/>
        </w:numPr>
        <w:rPr>
          <w:rFonts w:asciiTheme="minorHAnsi" w:hAnsiTheme="minorHAnsi" w:cstheme="minorHAnsi"/>
          <w:color w:val="000000" w:themeColor="text1"/>
        </w:rPr>
      </w:pPr>
      <w:r>
        <w:rPr>
          <w:rFonts w:asciiTheme="minorHAnsi" w:hAnsiTheme="minorHAnsi" w:cstheme="minorHAnsi"/>
          <w:color w:val="000000" w:themeColor="text1"/>
        </w:rPr>
        <w:t xml:space="preserve">Audio recordings and interview transcripts </w:t>
      </w:r>
    </w:p>
    <w:p w14:paraId="294C764D" w14:textId="5A5562F6" w:rsidR="007B3899" w:rsidRDefault="007B3899" w:rsidP="007B3899">
      <w:pPr>
        <w:rPr>
          <w:rFonts w:asciiTheme="minorHAnsi" w:hAnsiTheme="minorHAnsi" w:cstheme="minorHAnsi"/>
          <w:color w:val="000000" w:themeColor="text1"/>
        </w:rPr>
      </w:pPr>
      <w:r>
        <w:rPr>
          <w:rFonts w:asciiTheme="minorHAnsi" w:hAnsiTheme="minorHAnsi" w:cstheme="minorHAnsi"/>
          <w:color w:val="000000" w:themeColor="text1"/>
        </w:rPr>
        <w:t>This information is required to:</w:t>
      </w:r>
    </w:p>
    <w:p w14:paraId="74DCCB74" w14:textId="27D9235F" w:rsidR="007B3899" w:rsidRDefault="007B3899" w:rsidP="007B3899">
      <w:pPr>
        <w:pStyle w:val="ListParagraph"/>
        <w:numPr>
          <w:ilvl w:val="0"/>
          <w:numId w:val="37"/>
        </w:numPr>
        <w:rPr>
          <w:rFonts w:asciiTheme="minorHAnsi" w:hAnsiTheme="minorHAnsi" w:cstheme="minorHAnsi"/>
          <w:color w:val="000000" w:themeColor="text1"/>
        </w:rPr>
      </w:pPr>
      <w:r>
        <w:rPr>
          <w:rFonts w:asciiTheme="minorHAnsi" w:hAnsiTheme="minorHAnsi" w:cstheme="minorHAnsi"/>
          <w:color w:val="000000" w:themeColor="text1"/>
        </w:rPr>
        <w:t xml:space="preserve">Analyse patterns in credibility judgements </w:t>
      </w:r>
    </w:p>
    <w:p w14:paraId="2D7A9386" w14:textId="4B1E2015" w:rsidR="007B3899" w:rsidRDefault="007B3899" w:rsidP="007B3899">
      <w:pPr>
        <w:pStyle w:val="ListParagraph"/>
        <w:numPr>
          <w:ilvl w:val="0"/>
          <w:numId w:val="37"/>
        </w:numPr>
        <w:rPr>
          <w:rFonts w:asciiTheme="minorHAnsi" w:hAnsiTheme="minorHAnsi" w:cstheme="minorHAnsi"/>
          <w:color w:val="000000" w:themeColor="text1"/>
        </w:rPr>
      </w:pPr>
      <w:r>
        <w:rPr>
          <w:rFonts w:asciiTheme="minorHAnsi" w:hAnsiTheme="minorHAnsi" w:cstheme="minorHAnsi"/>
          <w:color w:val="000000" w:themeColor="text1"/>
        </w:rPr>
        <w:t xml:space="preserve">Explore themes in legal professionals’ perceptions of expert witnesses </w:t>
      </w:r>
    </w:p>
    <w:p w14:paraId="6FBC4BBC" w14:textId="77777777" w:rsidR="001E3BE4" w:rsidRPr="001E3BE4" w:rsidRDefault="001E3BE4" w:rsidP="00ED6D07">
      <w:pPr>
        <w:rPr>
          <w:rFonts w:asciiTheme="minorHAnsi" w:hAnsiTheme="minorHAnsi" w:cstheme="minorHAnsi"/>
        </w:rPr>
      </w:pPr>
    </w:p>
    <w:p w14:paraId="007B77C5" w14:textId="77777777" w:rsidR="00ED6D07" w:rsidRPr="00077C5B" w:rsidRDefault="00ED6D07" w:rsidP="00ED6D07">
      <w:pPr>
        <w:pStyle w:val="Heading2"/>
        <w:rPr>
          <w:rFonts w:asciiTheme="minorHAnsi" w:hAnsiTheme="minorHAnsi" w:cstheme="minorHAnsi"/>
          <w:b w:val="0"/>
        </w:rPr>
      </w:pPr>
      <w:r w:rsidRPr="00077C5B">
        <w:rPr>
          <w:rFonts w:asciiTheme="minorHAnsi" w:hAnsiTheme="minorHAnsi" w:cstheme="minorHAnsi"/>
        </w:rPr>
        <w:t xml:space="preserve">How will my information be stored and how will you look after it? </w:t>
      </w:r>
    </w:p>
    <w:p w14:paraId="2A50A4DE" w14:textId="0A2071FF" w:rsidR="007B3899" w:rsidRDefault="007B3899" w:rsidP="00ED6D07">
      <w:pPr>
        <w:rPr>
          <w:rFonts w:asciiTheme="minorHAnsi" w:hAnsiTheme="minorHAnsi" w:cstheme="minorHAnsi"/>
          <w:color w:val="000000" w:themeColor="text1"/>
        </w:rPr>
      </w:pPr>
      <w:r>
        <w:rPr>
          <w:rFonts w:asciiTheme="minorHAnsi" w:hAnsiTheme="minorHAnsi" w:cstheme="minorHAnsi"/>
          <w:color w:val="000000" w:themeColor="text1"/>
        </w:rPr>
        <w:t xml:space="preserve">All data will be handled in accordance with GDPR and Manchester Metropolitan University (MMU) data protection policies. </w:t>
      </w:r>
    </w:p>
    <w:p w14:paraId="282A4CCB" w14:textId="31503F07" w:rsidR="007B3899" w:rsidRDefault="007B3899" w:rsidP="00ED6D07">
      <w:pPr>
        <w:rPr>
          <w:rFonts w:asciiTheme="minorHAnsi" w:hAnsiTheme="minorHAnsi" w:cstheme="minorHAnsi"/>
          <w:color w:val="000000" w:themeColor="text1"/>
        </w:rPr>
      </w:pPr>
      <w:r>
        <w:rPr>
          <w:rFonts w:asciiTheme="minorHAnsi" w:hAnsiTheme="minorHAnsi" w:cstheme="minorHAnsi"/>
          <w:color w:val="000000" w:themeColor="text1"/>
        </w:rPr>
        <w:t>Interview recordings will be scored securely on MMU OneDrive, and they will be transcribed and anonymised. Identifiable information will be removed from transcripts and data will be pseudonymised (your name will not be used in any reports or publications).</w:t>
      </w:r>
    </w:p>
    <w:p w14:paraId="4FF70885" w14:textId="201B783B" w:rsidR="007B3899" w:rsidRPr="007B3899" w:rsidRDefault="007B3899" w:rsidP="00ED6D07">
      <w:pPr>
        <w:rPr>
          <w:rFonts w:asciiTheme="minorHAnsi" w:hAnsiTheme="minorHAnsi" w:cstheme="minorHAnsi"/>
          <w:color w:val="000000" w:themeColor="text1"/>
        </w:rPr>
      </w:pPr>
      <w:r>
        <w:rPr>
          <w:rFonts w:asciiTheme="minorHAnsi" w:hAnsiTheme="minorHAnsi" w:cstheme="minorHAnsi"/>
          <w:color w:val="000000" w:themeColor="text1"/>
        </w:rPr>
        <w:t xml:space="preserve">Only the researcher and academic supervisor will have access to identifiable data. </w:t>
      </w:r>
    </w:p>
    <w:p w14:paraId="498DB6C4" w14:textId="77777777" w:rsidR="001E3BE4" w:rsidRPr="001E3BE4" w:rsidRDefault="001E3BE4" w:rsidP="00ED6D07">
      <w:pPr>
        <w:rPr>
          <w:rFonts w:asciiTheme="minorHAnsi" w:hAnsiTheme="minorHAnsi" w:cstheme="minorHAnsi"/>
        </w:rPr>
      </w:pPr>
    </w:p>
    <w:p w14:paraId="0DEEA3F3" w14:textId="77777777" w:rsidR="00ED6D07" w:rsidRPr="00077C5B" w:rsidRDefault="00ED6D07" w:rsidP="00ED6D07">
      <w:pPr>
        <w:pStyle w:val="Heading2"/>
        <w:rPr>
          <w:rFonts w:asciiTheme="minorHAnsi" w:hAnsiTheme="minorHAnsi" w:cstheme="minorHAnsi"/>
          <w:b w:val="0"/>
        </w:rPr>
      </w:pPr>
      <w:r w:rsidRPr="00077C5B">
        <w:rPr>
          <w:rFonts w:asciiTheme="minorHAnsi" w:hAnsiTheme="minorHAnsi" w:cstheme="minorHAnsi"/>
        </w:rPr>
        <w:t>How will you use my information?</w:t>
      </w:r>
    </w:p>
    <w:p w14:paraId="2CAA73A9" w14:textId="5242A325" w:rsidR="007B3899" w:rsidRDefault="007B3899" w:rsidP="00ED6D07">
      <w:pPr>
        <w:rPr>
          <w:rFonts w:asciiTheme="minorHAnsi" w:hAnsiTheme="minorHAnsi" w:cstheme="minorHAnsi"/>
          <w:color w:val="000000" w:themeColor="text1"/>
        </w:rPr>
      </w:pPr>
      <w:r>
        <w:rPr>
          <w:rFonts w:asciiTheme="minorHAnsi" w:hAnsiTheme="minorHAnsi" w:cstheme="minorHAnsi"/>
          <w:color w:val="000000" w:themeColor="text1"/>
        </w:rPr>
        <w:t xml:space="preserve">The data will be analysed as part of an MSc dissertation project. Findings may be presented in academic reports or publications. </w:t>
      </w:r>
    </w:p>
    <w:p w14:paraId="1136AA4A" w14:textId="54033F9B" w:rsidR="007B3899" w:rsidRPr="007B3899" w:rsidRDefault="007B3899" w:rsidP="00ED6D07">
      <w:pPr>
        <w:rPr>
          <w:rFonts w:asciiTheme="minorHAnsi" w:hAnsiTheme="minorHAnsi" w:cstheme="minorHAnsi"/>
          <w:color w:val="000000" w:themeColor="text1"/>
        </w:rPr>
      </w:pPr>
      <w:r>
        <w:rPr>
          <w:rFonts w:asciiTheme="minorHAnsi" w:hAnsiTheme="minorHAnsi" w:cstheme="minorHAnsi"/>
          <w:color w:val="000000" w:themeColor="text1"/>
        </w:rPr>
        <w:t xml:space="preserve">You will remain anonymous in all reports and publications. No identifiable information will be included. </w:t>
      </w:r>
    </w:p>
    <w:p w14:paraId="6785B247" w14:textId="77777777" w:rsidR="001E3BE4" w:rsidRPr="005E7B89" w:rsidRDefault="001E3BE4" w:rsidP="00ED6D07">
      <w:pPr>
        <w:rPr>
          <w:rFonts w:asciiTheme="minorHAnsi" w:hAnsiTheme="minorHAnsi" w:cstheme="minorHAnsi"/>
        </w:rPr>
      </w:pPr>
    </w:p>
    <w:p w14:paraId="02F446FE" w14:textId="77777777" w:rsidR="00ED6D07" w:rsidRPr="00077C5B" w:rsidRDefault="00ED6D07" w:rsidP="00ED6D07">
      <w:pPr>
        <w:pStyle w:val="Heading2"/>
        <w:rPr>
          <w:rFonts w:asciiTheme="minorHAnsi" w:hAnsiTheme="minorHAnsi" w:cstheme="minorHAnsi"/>
          <w:b w:val="0"/>
        </w:rPr>
      </w:pPr>
      <w:r w:rsidRPr="00077C5B">
        <w:rPr>
          <w:rFonts w:asciiTheme="minorHAnsi" w:hAnsiTheme="minorHAnsi" w:cstheme="minorHAnsi"/>
        </w:rPr>
        <w:t>Will my data be sent anywhere else, or shared with other people or organisations?</w:t>
      </w:r>
    </w:p>
    <w:p w14:paraId="2FC7D7E2" w14:textId="3802E6E7" w:rsidR="007B3899" w:rsidRDefault="007B3899" w:rsidP="00ED6D07">
      <w:pPr>
        <w:rPr>
          <w:rFonts w:asciiTheme="minorHAnsi" w:hAnsiTheme="minorHAnsi" w:cstheme="minorHAnsi"/>
          <w:color w:val="000000" w:themeColor="text1"/>
        </w:rPr>
      </w:pPr>
      <w:r>
        <w:rPr>
          <w:rFonts w:asciiTheme="minorHAnsi" w:hAnsiTheme="minorHAnsi" w:cstheme="minorHAnsi"/>
          <w:color w:val="000000" w:themeColor="text1"/>
        </w:rPr>
        <w:t>Data will not be shared outside of the research team (the student researcher and academic supervisor).</w:t>
      </w:r>
    </w:p>
    <w:p w14:paraId="3D72776C" w14:textId="35DB484E" w:rsidR="001E3BE4" w:rsidRPr="005E7B89" w:rsidRDefault="007B3899" w:rsidP="00ED6D07">
      <w:pPr>
        <w:rPr>
          <w:rFonts w:asciiTheme="minorHAnsi" w:hAnsiTheme="minorHAnsi" w:cstheme="minorHAnsi"/>
          <w:color w:val="000000" w:themeColor="text1"/>
        </w:rPr>
      </w:pPr>
      <w:r>
        <w:rPr>
          <w:rFonts w:asciiTheme="minorHAnsi" w:hAnsiTheme="minorHAnsi" w:cstheme="minorHAnsi"/>
          <w:color w:val="000000" w:themeColor="text1"/>
        </w:rPr>
        <w:t xml:space="preserve">Microsoft Teams and MMU OneDrive will be used as secure data processing platforms. No data will be transferred outside the UK. No third-party transcription services will be used. </w:t>
      </w:r>
    </w:p>
    <w:p w14:paraId="7A99D35D" w14:textId="77777777" w:rsidR="005E7B89" w:rsidRDefault="005E7B89" w:rsidP="00ED6D07">
      <w:pPr>
        <w:pStyle w:val="Heading2"/>
        <w:rPr>
          <w:rFonts w:asciiTheme="minorHAnsi" w:hAnsiTheme="minorHAnsi" w:cstheme="minorHAnsi"/>
        </w:rPr>
      </w:pPr>
    </w:p>
    <w:p w14:paraId="6640D44D" w14:textId="3871A37D" w:rsidR="00ED6D07" w:rsidRPr="00077C5B" w:rsidRDefault="00ED6D07" w:rsidP="00ED6D07">
      <w:pPr>
        <w:pStyle w:val="Heading2"/>
        <w:rPr>
          <w:rFonts w:asciiTheme="minorHAnsi" w:hAnsiTheme="minorHAnsi" w:cstheme="minorHAnsi"/>
          <w:b w:val="0"/>
        </w:rPr>
      </w:pPr>
      <w:r w:rsidRPr="00077C5B">
        <w:rPr>
          <w:rFonts w:asciiTheme="minorHAnsi" w:hAnsiTheme="minorHAnsi" w:cstheme="minorHAnsi"/>
        </w:rPr>
        <w:t>When will you destroy my information?</w:t>
      </w:r>
    </w:p>
    <w:p w14:paraId="19F9056E" w14:textId="11E94683" w:rsidR="007B3899" w:rsidRDefault="007B3899" w:rsidP="00ED6D07">
      <w:pPr>
        <w:rPr>
          <w:rFonts w:asciiTheme="minorHAnsi" w:hAnsiTheme="minorHAnsi" w:cstheme="minorHAnsi"/>
          <w:color w:val="000000" w:themeColor="text1"/>
        </w:rPr>
      </w:pPr>
      <w:r>
        <w:rPr>
          <w:rFonts w:asciiTheme="minorHAnsi" w:hAnsiTheme="minorHAnsi" w:cstheme="minorHAnsi"/>
          <w:color w:val="000000" w:themeColor="text1"/>
        </w:rPr>
        <w:t xml:space="preserve">Personal identifiable data (e.g., consent forms, audio recordings) will be securely stored and retained in line with Manchester Metropolitan University policy, typically for up to 5 years following completion of the project. </w:t>
      </w:r>
    </w:p>
    <w:p w14:paraId="221E9BB2" w14:textId="66768F40" w:rsidR="003A57C4" w:rsidRPr="007B3899" w:rsidRDefault="003A57C4" w:rsidP="00ED6D07">
      <w:pPr>
        <w:rPr>
          <w:rFonts w:asciiTheme="minorHAnsi" w:hAnsiTheme="minorHAnsi" w:cstheme="minorHAnsi"/>
          <w:color w:val="000000" w:themeColor="text1"/>
        </w:rPr>
      </w:pPr>
      <w:r>
        <w:rPr>
          <w:rFonts w:asciiTheme="minorHAnsi" w:hAnsiTheme="minorHAnsi" w:cstheme="minorHAnsi"/>
          <w:color w:val="000000" w:themeColor="text1"/>
        </w:rPr>
        <w:lastRenderedPageBreak/>
        <w:t xml:space="preserve">Audio recordings will be deleted once transcription is complete. </w:t>
      </w:r>
    </w:p>
    <w:p w14:paraId="4FBA66E8" w14:textId="77777777" w:rsidR="001E3BE4" w:rsidRPr="001E3BE4" w:rsidRDefault="001E3BE4" w:rsidP="00ED6D07">
      <w:pPr>
        <w:rPr>
          <w:rFonts w:asciiTheme="minorHAnsi" w:hAnsiTheme="minorHAnsi" w:cstheme="minorHAnsi"/>
          <w:color w:val="002060"/>
        </w:rPr>
      </w:pPr>
    </w:p>
    <w:p w14:paraId="666BC278" w14:textId="77777777" w:rsidR="00ED6D07" w:rsidRPr="00077C5B" w:rsidRDefault="00ED6D07" w:rsidP="00ED6D07">
      <w:pPr>
        <w:pStyle w:val="Heading2"/>
        <w:rPr>
          <w:rFonts w:asciiTheme="minorHAnsi" w:hAnsiTheme="minorHAnsi" w:cstheme="minorHAnsi"/>
          <w:b w:val="0"/>
        </w:rPr>
      </w:pPr>
      <w:r w:rsidRPr="00077C5B">
        <w:rPr>
          <w:rFonts w:asciiTheme="minorHAnsi" w:hAnsiTheme="minorHAnsi" w:cstheme="minorHAnsi"/>
        </w:rPr>
        <w:t xml:space="preserve">Data Protection Law </w:t>
      </w:r>
    </w:p>
    <w:p w14:paraId="64D6213F" w14:textId="2DDB2967" w:rsidR="00ED6D07" w:rsidRPr="00077C5B" w:rsidRDefault="00ED6D07" w:rsidP="00ED6D07">
      <w:pPr>
        <w:rPr>
          <w:rFonts w:asciiTheme="minorHAnsi" w:hAnsiTheme="minorHAnsi" w:cstheme="minorHAnsi"/>
        </w:rPr>
      </w:pPr>
      <w:r w:rsidRPr="00077C5B">
        <w:rPr>
          <w:rFonts w:asciiTheme="minorHAnsi" w:hAnsiTheme="minorHAnsi" w:cstheme="minorHAnsi"/>
        </w:rPr>
        <w:t>Data protection legislation requires that we state the ‘legal basis’ for processing information about you. In the case of research, this is ‘a task in the public interest.’ If we use more sensitive information about you, such as information about your health, religion, or ethnicity (called ‘special category’ information), our basis lies in research in the public interest. Manchester Metropolitan is the Controller for this information and is responsible for looking after your data and using it in line with the requirements of the data protection legislation applicable in the UK.</w:t>
      </w:r>
    </w:p>
    <w:p w14:paraId="25441F04" w14:textId="77777777" w:rsidR="00ED6D07" w:rsidRPr="00077C5B" w:rsidRDefault="00ED6D07" w:rsidP="00ED6D07">
      <w:pPr>
        <w:rPr>
          <w:rFonts w:asciiTheme="minorHAnsi" w:hAnsiTheme="minorHAnsi" w:cstheme="minorHAnsi"/>
        </w:rPr>
      </w:pPr>
      <w:r w:rsidRPr="00077C5B">
        <w:rPr>
          <w:rFonts w:asciiTheme="minorHAnsi" w:hAnsiTheme="minorHAnsi" w:cstheme="minorHAnsi"/>
        </w:rPr>
        <w:t xml:space="preserve">You have the right to make choices about your information under the data protection legislation, such as the right of access and the right to object, although in some circumstances these rights are not absolute. If you have any questions, or would like to exercise these rights, please contact the researcher or the University Data Protection Officer using the details below. </w:t>
      </w:r>
    </w:p>
    <w:p w14:paraId="4166AB34" w14:textId="4BD2BD89" w:rsidR="00ED6D07" w:rsidRPr="00077C5B" w:rsidRDefault="00ED6D07" w:rsidP="00ED6D07">
      <w:pPr>
        <w:rPr>
          <w:rFonts w:asciiTheme="minorHAnsi" w:hAnsiTheme="minorHAnsi" w:cstheme="minorHAnsi"/>
        </w:rPr>
      </w:pPr>
      <w:r w:rsidRPr="00077C5B">
        <w:rPr>
          <w:rFonts w:asciiTheme="minorHAnsi" w:hAnsiTheme="minorHAnsi" w:cstheme="minorHAnsi"/>
        </w:rPr>
        <w:t>You can stop being a part of the study at any time, without giving a reason. You can ask us to delete your data at any time, but it might not always be possible. If you ask us to delete information</w:t>
      </w:r>
      <w:r w:rsidR="005E7B89">
        <w:rPr>
          <w:rFonts w:asciiTheme="minorHAnsi" w:hAnsiTheme="minorHAnsi" w:cstheme="minorHAnsi"/>
        </w:rPr>
        <w:t xml:space="preserve"> </w:t>
      </w:r>
      <w:r w:rsidR="00A14299">
        <w:rPr>
          <w:rFonts w:asciiTheme="minorHAnsi" w:hAnsiTheme="minorHAnsi" w:cstheme="minorHAnsi"/>
        </w:rPr>
        <w:t xml:space="preserve">within two weeks, </w:t>
      </w:r>
      <w:r w:rsidRPr="00077C5B">
        <w:rPr>
          <w:rFonts w:asciiTheme="minorHAnsi" w:hAnsiTheme="minorHAnsi" w:cstheme="minorHAnsi"/>
        </w:rPr>
        <w:t>we will make sure this is done. If you ask us to delete data after this point, we might not be able to. If your data is anonymised, we will not be able to withdraw it, because we will not know which data is yours.</w:t>
      </w:r>
    </w:p>
    <w:p w14:paraId="2A4BFF96" w14:textId="77777777" w:rsidR="005E7B89" w:rsidRDefault="005E7B89" w:rsidP="00ED6D07">
      <w:pPr>
        <w:pStyle w:val="Heading2"/>
        <w:rPr>
          <w:rFonts w:asciiTheme="minorHAnsi" w:hAnsiTheme="minorHAnsi" w:cstheme="minorHAnsi"/>
        </w:rPr>
      </w:pPr>
    </w:p>
    <w:p w14:paraId="53EFAEDC" w14:textId="05585F48" w:rsidR="00ED6D07" w:rsidRPr="00077C5B" w:rsidRDefault="00ED6D07" w:rsidP="00ED6D07">
      <w:pPr>
        <w:pStyle w:val="Heading2"/>
        <w:rPr>
          <w:rFonts w:asciiTheme="minorHAnsi" w:hAnsiTheme="minorHAnsi" w:cstheme="minorHAnsi"/>
          <w:b w:val="0"/>
        </w:rPr>
      </w:pPr>
      <w:r w:rsidRPr="00077C5B">
        <w:rPr>
          <w:rFonts w:asciiTheme="minorHAnsi" w:hAnsiTheme="minorHAnsi" w:cstheme="minorHAnsi"/>
        </w:rPr>
        <w:t xml:space="preserve">What will happen to the results of the research study? </w:t>
      </w:r>
    </w:p>
    <w:p w14:paraId="0445A3A3" w14:textId="3055C8A2" w:rsidR="00041219" w:rsidRPr="00041219" w:rsidRDefault="00041219" w:rsidP="00ED6D07">
      <w:pPr>
        <w:rPr>
          <w:rFonts w:asciiTheme="minorHAnsi" w:hAnsiTheme="minorHAnsi" w:cstheme="minorHAnsi"/>
          <w:color w:val="000000" w:themeColor="text1"/>
          <w:szCs w:val="24"/>
        </w:rPr>
      </w:pPr>
      <w:r>
        <w:rPr>
          <w:rFonts w:asciiTheme="minorHAnsi" w:hAnsiTheme="minorHAnsi" w:cstheme="minorHAnsi"/>
          <w:color w:val="000000" w:themeColor="text1"/>
          <w:szCs w:val="24"/>
        </w:rPr>
        <w:t>The results of this study will form part of my MSc dissertation at Manchester Metropolitan University. Findings may also be used in presentations, reports or academic publications related to forensic psychology</w:t>
      </w:r>
      <w:r w:rsidR="005E7B89">
        <w:rPr>
          <w:rFonts w:asciiTheme="minorHAnsi" w:hAnsiTheme="minorHAnsi" w:cstheme="minorHAnsi"/>
          <w:color w:val="000000" w:themeColor="text1"/>
          <w:szCs w:val="24"/>
        </w:rPr>
        <w:t xml:space="preserve">, however, all responses will be anonymised and unidentifiable.  </w:t>
      </w:r>
    </w:p>
    <w:p w14:paraId="24BA90C5" w14:textId="77777777" w:rsidR="009E2999" w:rsidRPr="009E2999" w:rsidRDefault="009E2999" w:rsidP="00ED6D07">
      <w:pPr>
        <w:rPr>
          <w:rFonts w:asciiTheme="minorHAnsi" w:hAnsiTheme="minorHAnsi" w:cstheme="minorHAnsi"/>
          <w:color w:val="002060"/>
          <w:szCs w:val="24"/>
        </w:rPr>
      </w:pPr>
    </w:p>
    <w:p w14:paraId="75608B2A" w14:textId="77777777" w:rsidR="00ED6D07" w:rsidRPr="00077C5B" w:rsidRDefault="00ED6D07" w:rsidP="00ED6D07">
      <w:pPr>
        <w:pStyle w:val="Heading2"/>
        <w:rPr>
          <w:rFonts w:asciiTheme="minorHAnsi" w:hAnsiTheme="minorHAnsi" w:cstheme="minorHAnsi"/>
          <w:b w:val="0"/>
        </w:rPr>
      </w:pPr>
      <w:r w:rsidRPr="00077C5B">
        <w:rPr>
          <w:rFonts w:asciiTheme="minorHAnsi" w:hAnsiTheme="minorHAnsi" w:cstheme="minorHAnsi"/>
        </w:rPr>
        <w:t>Who has reviewed this research project?</w:t>
      </w:r>
    </w:p>
    <w:p w14:paraId="4633706D" w14:textId="04C374BD" w:rsidR="00041219" w:rsidRPr="00041219" w:rsidRDefault="00041219" w:rsidP="00ED6D07">
      <w:pPr>
        <w:rPr>
          <w:rFonts w:asciiTheme="minorHAnsi" w:hAnsiTheme="minorHAnsi" w:cstheme="minorHAnsi"/>
          <w:color w:val="000000" w:themeColor="text1"/>
        </w:rPr>
      </w:pPr>
      <w:r>
        <w:rPr>
          <w:rFonts w:asciiTheme="minorHAnsi" w:hAnsiTheme="minorHAnsi" w:cstheme="minorHAnsi"/>
          <w:color w:val="000000" w:themeColor="text1"/>
        </w:rPr>
        <w:t xml:space="preserve">This project has been reviewed and approved via EthOS, Manchester Metropolitan University’s ethical review system, which ensures compliance with university ethical standards for research involving human participants. </w:t>
      </w:r>
    </w:p>
    <w:p w14:paraId="425B2903" w14:textId="77777777" w:rsidR="009E2999" w:rsidRPr="009E2999" w:rsidRDefault="009E2999" w:rsidP="00ED6D07">
      <w:pPr>
        <w:rPr>
          <w:rFonts w:asciiTheme="minorHAnsi" w:hAnsiTheme="minorHAnsi" w:cstheme="minorHAnsi"/>
          <w:color w:val="002060"/>
        </w:rPr>
      </w:pPr>
    </w:p>
    <w:p w14:paraId="6F33CAB4" w14:textId="77777777" w:rsidR="00ED6D07" w:rsidRPr="00077C5B" w:rsidRDefault="00ED6D07" w:rsidP="00ED6D07">
      <w:pPr>
        <w:pStyle w:val="Heading2"/>
        <w:rPr>
          <w:rFonts w:asciiTheme="minorHAnsi" w:hAnsiTheme="minorHAnsi" w:cstheme="minorHAnsi"/>
          <w:b w:val="0"/>
        </w:rPr>
      </w:pPr>
      <w:r w:rsidRPr="00077C5B">
        <w:rPr>
          <w:rFonts w:asciiTheme="minorHAnsi" w:hAnsiTheme="minorHAnsi" w:cstheme="minorHAnsi"/>
        </w:rPr>
        <w:t>Who do I contact if I have concerns about this study or I wish to complain?</w:t>
      </w:r>
    </w:p>
    <w:p w14:paraId="1D836CE3" w14:textId="0A6A9587" w:rsidR="0057695B" w:rsidRDefault="0057695B" w:rsidP="00ED6D07">
      <w:pPr>
        <w:rPr>
          <w:rFonts w:asciiTheme="minorHAnsi" w:hAnsiTheme="minorHAnsi" w:cstheme="minorHAnsi"/>
          <w:color w:val="000000" w:themeColor="text1"/>
        </w:rPr>
      </w:pPr>
      <w:r w:rsidRPr="0057695B">
        <w:rPr>
          <w:rFonts w:asciiTheme="minorHAnsi" w:hAnsiTheme="minorHAnsi" w:cstheme="minorHAnsi"/>
          <w:color w:val="000000" w:themeColor="text1"/>
        </w:rPr>
        <w:t>Aimee Sutton</w:t>
      </w:r>
      <w:r>
        <w:rPr>
          <w:rFonts w:asciiTheme="minorHAnsi" w:hAnsiTheme="minorHAnsi" w:cstheme="minorHAnsi"/>
          <w:color w:val="000000" w:themeColor="text1"/>
        </w:rPr>
        <w:t xml:space="preserve">, Key Researcher, </w:t>
      </w:r>
      <w:hyperlink r:id="rId7" w:history="1">
        <w:r w:rsidR="00DE7496" w:rsidRPr="004A57B4">
          <w:rPr>
            <w:rStyle w:val="Hyperlink"/>
            <w:rFonts w:asciiTheme="minorHAnsi" w:hAnsiTheme="minorHAnsi" w:cstheme="minorHAnsi"/>
          </w:rPr>
          <w:t>AIMEE.C.SUTTON@stu.mmu.ac.uk</w:t>
        </w:r>
      </w:hyperlink>
    </w:p>
    <w:p w14:paraId="482799A7" w14:textId="6CE58502" w:rsidR="0057695B" w:rsidRDefault="0057695B" w:rsidP="00ED6D07">
      <w:pPr>
        <w:rPr>
          <w:rFonts w:asciiTheme="minorHAnsi" w:hAnsiTheme="minorHAnsi" w:cstheme="minorHAnsi"/>
          <w:color w:val="000000" w:themeColor="text1"/>
        </w:rPr>
      </w:pPr>
      <w:r>
        <w:rPr>
          <w:rFonts w:asciiTheme="minorHAnsi" w:hAnsiTheme="minorHAnsi" w:cstheme="minorHAnsi"/>
          <w:color w:val="000000" w:themeColor="text1"/>
        </w:rPr>
        <w:t xml:space="preserve">Suzanne Wheeler, Dissertation Supervisor, </w:t>
      </w:r>
      <w:hyperlink r:id="rId8" w:history="1">
        <w:r w:rsidRPr="0049179C">
          <w:rPr>
            <w:rStyle w:val="Hyperlink"/>
            <w:rFonts w:asciiTheme="minorHAnsi" w:hAnsiTheme="minorHAnsi" w:cstheme="minorHAnsi"/>
          </w:rPr>
          <w:t>s.wheeler@mmu.ac.uk</w:t>
        </w:r>
      </w:hyperlink>
    </w:p>
    <w:p w14:paraId="64311FA2" w14:textId="0DC35F7B" w:rsidR="009E2999" w:rsidRPr="008B7942" w:rsidRDefault="00913499" w:rsidP="00ED6D07">
      <w:pPr>
        <w:rPr>
          <w:rFonts w:ascii="Calibri" w:hAnsi="Calibri" w:cs="Calibri"/>
        </w:rPr>
      </w:pPr>
      <w:r w:rsidRPr="00913499">
        <w:rPr>
          <w:rFonts w:ascii="Calibri" w:hAnsi="Calibri" w:cs="Calibri"/>
        </w:rPr>
        <w:lastRenderedPageBreak/>
        <w:t xml:space="preserve">If you would like to make a complaint or raise any concerns, please contact the Faculty of Health and Education Research Ethics and Governance Committee at </w:t>
      </w:r>
      <w:hyperlink r:id="rId9" w:history="1">
        <w:r w:rsidRPr="00913499">
          <w:rPr>
            <w:rStyle w:val="Hyperlink"/>
            <w:rFonts w:ascii="Calibri" w:hAnsi="Calibri" w:cs="Calibri"/>
          </w:rPr>
          <w:t>FOHE-ethics@mmu.ac.uk</w:t>
        </w:r>
      </w:hyperlink>
    </w:p>
    <w:p w14:paraId="57E78D14" w14:textId="3B6DA138" w:rsidR="00ED6D07" w:rsidRDefault="00ED6D07" w:rsidP="00A5370B">
      <w:pPr>
        <w:spacing w:after="0" w:line="240" w:lineRule="auto"/>
        <w:rPr>
          <w:rFonts w:ascii="Calibri" w:hAnsi="Calibri" w:cs="Calibri"/>
          <w:color w:val="000000"/>
          <w:sz w:val="22"/>
          <w:shd w:val="clear" w:color="auto" w:fill="FFFFFF"/>
        </w:rPr>
      </w:pPr>
      <w:r w:rsidRPr="00077C5B">
        <w:rPr>
          <w:rFonts w:asciiTheme="minorHAnsi" w:hAnsiTheme="minorHAnsi" w:cstheme="minorHAnsi"/>
          <w:b/>
        </w:rPr>
        <w:t xml:space="preserve">Manchester Metropolitan Data Protection Officer </w:t>
      </w:r>
      <w:r w:rsidR="00385C3E">
        <w:rPr>
          <w:rFonts w:ascii="Calibri" w:hAnsi="Calibri" w:cs="Calibri"/>
          <w:color w:val="000000"/>
          <w:sz w:val="22"/>
          <w:shd w:val="clear" w:color="auto" w:fill="FFFFFF"/>
        </w:rPr>
        <w:t>O</w:t>
      </w:r>
      <w:r w:rsidR="00A5370B">
        <w:rPr>
          <w:rFonts w:ascii="Calibri" w:hAnsi="Calibri" w:cs="Calibri"/>
          <w:color w:val="000000"/>
          <w:sz w:val="22"/>
          <w:shd w:val="clear" w:color="auto" w:fill="FFFFFF"/>
        </w:rPr>
        <w:t xml:space="preserve">ur Data Protection Officer can be contacted using the </w:t>
      </w:r>
      <w:hyperlink r:id="rId10" w:history="1">
        <w:r w:rsidR="0065762B" w:rsidRPr="00EF33EF">
          <w:rPr>
            <w:rStyle w:val="Hyperlink"/>
            <w:rFonts w:ascii="Calibri" w:hAnsi="Calibri" w:cs="Calibri"/>
            <w:sz w:val="22"/>
            <w:shd w:val="clear" w:color="auto" w:fill="FFFFFF"/>
          </w:rPr>
          <w:t>dataprotection@mmu.ac.uk</w:t>
        </w:r>
      </w:hyperlink>
      <w:r w:rsidR="0065762B">
        <w:rPr>
          <w:rFonts w:ascii="Calibri" w:hAnsi="Calibri" w:cs="Calibri"/>
          <w:color w:val="000000"/>
          <w:sz w:val="22"/>
          <w:shd w:val="clear" w:color="auto" w:fill="FFFFFF"/>
        </w:rPr>
        <w:t xml:space="preserve"> </w:t>
      </w:r>
      <w:r w:rsidR="00A5370B">
        <w:rPr>
          <w:rFonts w:ascii="Calibri" w:hAnsi="Calibri" w:cs="Calibri"/>
          <w:color w:val="000000"/>
          <w:sz w:val="22"/>
          <w:shd w:val="clear" w:color="auto" w:fill="FFFFFF"/>
        </w:rPr>
        <w:t>e-mail address, by calling +44 (0)7584 330586</w:t>
      </w:r>
      <w:r w:rsidR="00327086">
        <w:rPr>
          <w:rFonts w:ascii="Calibri" w:hAnsi="Calibri" w:cs="Calibri"/>
          <w:color w:val="000000"/>
          <w:sz w:val="22"/>
          <w:shd w:val="clear" w:color="auto" w:fill="FFFFFF"/>
        </w:rPr>
        <w:t xml:space="preserve"> </w:t>
      </w:r>
      <w:r w:rsidR="00A5370B">
        <w:rPr>
          <w:rFonts w:ascii="Calibri" w:hAnsi="Calibri" w:cs="Calibri"/>
          <w:color w:val="000000"/>
          <w:sz w:val="22"/>
          <w:shd w:val="clear" w:color="auto" w:fill="FFFFFF"/>
        </w:rPr>
        <w:t>or in writing to: Data Protection Officer, Legal &amp; Governance, Ormond Building, Lower Ormond Street, Manchester, M15 6BX</w:t>
      </w:r>
    </w:p>
    <w:p w14:paraId="47DBEF51" w14:textId="77777777" w:rsidR="00A5370B" w:rsidRPr="00077C5B" w:rsidRDefault="00A5370B" w:rsidP="00A5370B">
      <w:pPr>
        <w:spacing w:after="0" w:line="240" w:lineRule="auto"/>
        <w:rPr>
          <w:rFonts w:asciiTheme="minorHAnsi" w:hAnsiTheme="minorHAnsi" w:cstheme="minorHAnsi"/>
          <w:b/>
        </w:rPr>
      </w:pPr>
    </w:p>
    <w:p w14:paraId="691C103B" w14:textId="77777777" w:rsidR="00ED6D07" w:rsidRPr="00077C5B" w:rsidRDefault="00ED6D07" w:rsidP="00ED6D07">
      <w:pPr>
        <w:spacing w:after="0" w:line="240" w:lineRule="auto"/>
        <w:rPr>
          <w:rFonts w:asciiTheme="minorHAnsi" w:hAnsiTheme="minorHAnsi" w:cstheme="minorHAnsi"/>
          <w:b/>
        </w:rPr>
      </w:pPr>
      <w:r w:rsidRPr="00077C5B">
        <w:rPr>
          <w:rFonts w:asciiTheme="minorHAnsi" w:hAnsiTheme="minorHAnsi" w:cstheme="minorHAnsi"/>
          <w:b/>
        </w:rPr>
        <w:t>UK Information Commissioner’s Office</w:t>
      </w:r>
    </w:p>
    <w:p w14:paraId="74A78AB6" w14:textId="77777777" w:rsidR="00ED6D07" w:rsidRPr="00077C5B" w:rsidRDefault="00ED6D07" w:rsidP="00ED6D07">
      <w:pPr>
        <w:spacing w:after="0" w:line="240" w:lineRule="auto"/>
        <w:rPr>
          <w:rFonts w:asciiTheme="minorHAnsi" w:hAnsiTheme="minorHAnsi" w:cstheme="minorHAnsi"/>
        </w:rPr>
      </w:pPr>
      <w:r w:rsidRPr="00077C5B">
        <w:rPr>
          <w:rFonts w:asciiTheme="minorHAnsi" w:hAnsiTheme="minorHAnsi" w:cstheme="minorHAnsi"/>
        </w:rPr>
        <w:t>You have the right to complain directly to the Information Commissioner’s Office if you would like to complain about how we process your personal data:</w:t>
      </w:r>
    </w:p>
    <w:p w14:paraId="5A815BCE" w14:textId="41E82090" w:rsidR="00ED6D07" w:rsidRPr="00077C5B" w:rsidRDefault="00ED6D07" w:rsidP="00ED6D07">
      <w:pPr>
        <w:spacing w:after="0" w:line="240" w:lineRule="auto"/>
        <w:rPr>
          <w:rFonts w:asciiTheme="minorHAnsi" w:hAnsiTheme="minorHAnsi" w:cstheme="minorHAnsi"/>
          <w:color w:val="76B531"/>
        </w:rPr>
      </w:pPr>
      <w:hyperlink r:id="rId11" w:history="1">
        <w:r w:rsidRPr="00077C5B">
          <w:rPr>
            <w:rStyle w:val="Hyperlink"/>
            <w:rFonts w:asciiTheme="minorHAnsi" w:hAnsiTheme="minorHAnsi" w:cstheme="minorHAnsi"/>
          </w:rPr>
          <w:t>https://ico.org.uk/global/contact-us/</w:t>
        </w:r>
      </w:hyperlink>
    </w:p>
    <w:p w14:paraId="262BE8D2" w14:textId="77777777" w:rsidR="008B7942" w:rsidRPr="008B7942" w:rsidRDefault="008B7942" w:rsidP="008B7942">
      <w:pPr>
        <w:rPr>
          <w:rFonts w:ascii="Calibri" w:hAnsi="Calibri" w:cs="Calibri"/>
          <w:b/>
          <w:bCs/>
          <w:szCs w:val="24"/>
        </w:rPr>
      </w:pPr>
    </w:p>
    <w:p w14:paraId="7D8F7C87" w14:textId="77777777" w:rsidR="008B7942" w:rsidRPr="008B7942" w:rsidRDefault="008B7942" w:rsidP="008B7942">
      <w:pPr>
        <w:rPr>
          <w:rFonts w:ascii="Calibri" w:hAnsi="Calibri" w:cs="Calibri"/>
          <w:szCs w:val="24"/>
        </w:rPr>
      </w:pPr>
      <w:r w:rsidRPr="008B7942">
        <w:rPr>
          <w:rFonts w:ascii="Calibri" w:hAnsi="Calibri" w:cs="Calibri"/>
          <w:b/>
          <w:bCs/>
          <w:szCs w:val="24"/>
        </w:rPr>
        <w:t>Samaritans</w:t>
      </w:r>
      <w:r w:rsidRPr="008B7942">
        <w:rPr>
          <w:rFonts w:ascii="Calibri" w:hAnsi="Calibri" w:cs="Calibri"/>
          <w:szCs w:val="24"/>
        </w:rPr>
        <w:t xml:space="preserve"> (available 24/7)</w:t>
      </w:r>
    </w:p>
    <w:p w14:paraId="04A948BF" w14:textId="77777777" w:rsidR="008B7942" w:rsidRPr="008B7942" w:rsidRDefault="008B7942" w:rsidP="008B7942">
      <w:pPr>
        <w:pStyle w:val="ListParagraph"/>
        <w:numPr>
          <w:ilvl w:val="0"/>
          <w:numId w:val="39"/>
        </w:numPr>
        <w:rPr>
          <w:rFonts w:ascii="Calibri" w:hAnsi="Calibri" w:cs="Calibri"/>
          <w:szCs w:val="24"/>
        </w:rPr>
      </w:pPr>
      <w:r w:rsidRPr="008B7942">
        <w:rPr>
          <w:rFonts w:ascii="Calibri" w:hAnsi="Calibri" w:cs="Calibri"/>
          <w:szCs w:val="24"/>
        </w:rPr>
        <w:t xml:space="preserve">A UK charity that provides free, confidential, emotional support to anyone in distress </w:t>
      </w:r>
    </w:p>
    <w:p w14:paraId="6D588B0B" w14:textId="77777777" w:rsidR="008B7942" w:rsidRPr="0009503C" w:rsidRDefault="008B7942" w:rsidP="008B7942">
      <w:pPr>
        <w:pStyle w:val="ListParagraph"/>
        <w:numPr>
          <w:ilvl w:val="0"/>
          <w:numId w:val="39"/>
        </w:numPr>
        <w:rPr>
          <w:rFonts w:ascii="Calibri" w:hAnsi="Calibri" w:cs="Calibri"/>
          <w:color w:val="4472C4" w:themeColor="accent1"/>
          <w:szCs w:val="24"/>
        </w:rPr>
      </w:pPr>
      <w:r w:rsidRPr="0009503C">
        <w:rPr>
          <w:rFonts w:ascii="Calibri" w:hAnsi="Calibri" w:cs="Calibri"/>
          <w:b/>
          <w:bCs/>
          <w:color w:val="4472C4" w:themeColor="accent1"/>
          <w:szCs w:val="24"/>
        </w:rPr>
        <w:t xml:space="preserve">Call </w:t>
      </w:r>
      <w:r w:rsidRPr="0009503C">
        <w:rPr>
          <w:rFonts w:ascii="Calibri" w:hAnsi="Calibri" w:cs="Calibri"/>
          <w:color w:val="4472C4" w:themeColor="accent1"/>
          <w:szCs w:val="24"/>
        </w:rPr>
        <w:t xml:space="preserve">116 123  </w:t>
      </w:r>
    </w:p>
    <w:p w14:paraId="78DB2605" w14:textId="77777777" w:rsidR="008B7942" w:rsidRPr="008B7942" w:rsidRDefault="008B7942" w:rsidP="008B7942">
      <w:pPr>
        <w:rPr>
          <w:rFonts w:ascii="Calibri" w:hAnsi="Calibri" w:cs="Calibri"/>
          <w:b/>
          <w:bCs/>
          <w:szCs w:val="24"/>
        </w:rPr>
      </w:pPr>
      <w:r w:rsidRPr="008B7942">
        <w:rPr>
          <w:rFonts w:ascii="Calibri" w:hAnsi="Calibri" w:cs="Calibri"/>
          <w:b/>
          <w:bCs/>
          <w:szCs w:val="24"/>
        </w:rPr>
        <w:t xml:space="preserve">Mind </w:t>
      </w:r>
    </w:p>
    <w:p w14:paraId="0A4E85C8" w14:textId="77777777" w:rsidR="008B7942" w:rsidRPr="008B7942" w:rsidRDefault="008B7942" w:rsidP="008B7942">
      <w:pPr>
        <w:pStyle w:val="ListParagraph"/>
        <w:numPr>
          <w:ilvl w:val="0"/>
          <w:numId w:val="39"/>
        </w:numPr>
        <w:rPr>
          <w:rFonts w:ascii="Calibri" w:hAnsi="Calibri" w:cs="Calibri"/>
          <w:szCs w:val="24"/>
        </w:rPr>
      </w:pPr>
      <w:r w:rsidRPr="008B7942">
        <w:rPr>
          <w:rFonts w:ascii="Calibri" w:hAnsi="Calibri" w:cs="Calibri"/>
          <w:szCs w:val="24"/>
        </w:rPr>
        <w:t xml:space="preserve">A UK mental health charity that offers information, advice and support </w:t>
      </w:r>
    </w:p>
    <w:p w14:paraId="016EF5CB" w14:textId="77777777" w:rsidR="008B7942" w:rsidRPr="008B7942" w:rsidRDefault="008B7942" w:rsidP="008B7942">
      <w:pPr>
        <w:pStyle w:val="ListParagraph"/>
        <w:numPr>
          <w:ilvl w:val="0"/>
          <w:numId w:val="39"/>
        </w:numPr>
        <w:rPr>
          <w:rFonts w:ascii="Calibri" w:hAnsi="Calibri" w:cs="Calibri"/>
          <w:szCs w:val="24"/>
        </w:rPr>
      </w:pPr>
      <w:r w:rsidRPr="0009503C">
        <w:rPr>
          <w:rFonts w:ascii="Calibri" w:hAnsi="Calibri" w:cs="Calibri"/>
          <w:b/>
          <w:bCs/>
          <w:color w:val="4472C4" w:themeColor="accent1"/>
          <w:szCs w:val="24"/>
        </w:rPr>
        <w:t xml:space="preserve">Call </w:t>
      </w:r>
      <w:r w:rsidRPr="0009503C">
        <w:rPr>
          <w:rFonts w:ascii="Calibri" w:hAnsi="Calibri" w:cs="Calibri"/>
          <w:color w:val="4472C4" w:themeColor="accent1"/>
          <w:szCs w:val="24"/>
        </w:rPr>
        <w:t xml:space="preserve">0300 102 1234 </w:t>
      </w:r>
      <w:r w:rsidRPr="008B7942">
        <w:rPr>
          <w:rFonts w:ascii="Calibri" w:hAnsi="Calibri" w:cs="Calibri"/>
          <w:szCs w:val="24"/>
        </w:rPr>
        <w:t>(support line)</w:t>
      </w:r>
    </w:p>
    <w:p w14:paraId="18D81FB3" w14:textId="77777777" w:rsidR="008B7942" w:rsidRPr="008B7942" w:rsidRDefault="008B7942" w:rsidP="008B7942">
      <w:pPr>
        <w:pStyle w:val="ListParagraph"/>
        <w:numPr>
          <w:ilvl w:val="0"/>
          <w:numId w:val="39"/>
        </w:numPr>
        <w:rPr>
          <w:rFonts w:ascii="Calibri" w:hAnsi="Calibri" w:cs="Calibri"/>
          <w:szCs w:val="24"/>
        </w:rPr>
      </w:pPr>
      <w:r w:rsidRPr="0009503C">
        <w:rPr>
          <w:rFonts w:ascii="Calibri" w:hAnsi="Calibri" w:cs="Calibri"/>
          <w:b/>
          <w:bCs/>
          <w:color w:val="4472C4" w:themeColor="accent1"/>
          <w:szCs w:val="24"/>
        </w:rPr>
        <w:t>Call</w:t>
      </w:r>
      <w:r w:rsidRPr="0009503C">
        <w:rPr>
          <w:rFonts w:ascii="Calibri" w:hAnsi="Calibri" w:cs="Calibri"/>
          <w:color w:val="4472C4" w:themeColor="accent1"/>
          <w:szCs w:val="24"/>
        </w:rPr>
        <w:t xml:space="preserve"> 0300 123 3393 </w:t>
      </w:r>
      <w:r w:rsidRPr="008B7942">
        <w:rPr>
          <w:rFonts w:ascii="Calibri" w:hAnsi="Calibri" w:cs="Calibri"/>
          <w:szCs w:val="24"/>
        </w:rPr>
        <w:t>(information line)</w:t>
      </w:r>
    </w:p>
    <w:p w14:paraId="3644DD49" w14:textId="77777777" w:rsidR="008B7942" w:rsidRPr="008B7942" w:rsidRDefault="008B7942" w:rsidP="008B7942">
      <w:pPr>
        <w:rPr>
          <w:rFonts w:ascii="Calibri" w:hAnsi="Calibri" w:cs="Calibri"/>
          <w:b/>
          <w:bCs/>
          <w:szCs w:val="24"/>
        </w:rPr>
      </w:pPr>
      <w:r w:rsidRPr="008B7942">
        <w:rPr>
          <w:rFonts w:ascii="Calibri" w:hAnsi="Calibri" w:cs="Calibri"/>
          <w:b/>
          <w:bCs/>
          <w:szCs w:val="24"/>
        </w:rPr>
        <w:t xml:space="preserve">LawCare </w:t>
      </w:r>
    </w:p>
    <w:p w14:paraId="0AEA14E6" w14:textId="77777777" w:rsidR="008B7942" w:rsidRPr="008B7942" w:rsidRDefault="008B7942" w:rsidP="008B7942">
      <w:pPr>
        <w:pStyle w:val="ListParagraph"/>
        <w:numPr>
          <w:ilvl w:val="0"/>
          <w:numId w:val="39"/>
        </w:numPr>
        <w:rPr>
          <w:rFonts w:ascii="Calibri" w:hAnsi="Calibri" w:cs="Calibri"/>
          <w:szCs w:val="24"/>
        </w:rPr>
      </w:pPr>
      <w:r w:rsidRPr="008B7942">
        <w:rPr>
          <w:rFonts w:ascii="Calibri" w:hAnsi="Calibri" w:cs="Calibri"/>
          <w:szCs w:val="24"/>
        </w:rPr>
        <w:t xml:space="preserve">A charity specifically for legal professionals </w:t>
      </w:r>
    </w:p>
    <w:p w14:paraId="51306F7B" w14:textId="77777777" w:rsidR="008B7942" w:rsidRPr="008B7942" w:rsidRDefault="008B7942" w:rsidP="008B7942">
      <w:pPr>
        <w:pStyle w:val="ListParagraph"/>
        <w:numPr>
          <w:ilvl w:val="0"/>
          <w:numId w:val="39"/>
        </w:numPr>
        <w:rPr>
          <w:rFonts w:ascii="Calibri" w:hAnsi="Calibri" w:cs="Calibri"/>
          <w:szCs w:val="24"/>
        </w:rPr>
      </w:pPr>
      <w:r w:rsidRPr="008B7942">
        <w:rPr>
          <w:rFonts w:ascii="Calibri" w:hAnsi="Calibri" w:cs="Calibri"/>
          <w:szCs w:val="24"/>
        </w:rPr>
        <w:t xml:space="preserve">Offers confidential, emotional support and peer support </w:t>
      </w:r>
    </w:p>
    <w:p w14:paraId="4A3196CD" w14:textId="77777777" w:rsidR="008B7942" w:rsidRPr="008B7942" w:rsidRDefault="008B7942" w:rsidP="008B7942">
      <w:pPr>
        <w:pStyle w:val="ListParagraph"/>
        <w:numPr>
          <w:ilvl w:val="0"/>
          <w:numId w:val="39"/>
        </w:numPr>
        <w:rPr>
          <w:rFonts w:ascii="Calibri" w:hAnsi="Calibri" w:cs="Calibri"/>
          <w:szCs w:val="24"/>
        </w:rPr>
      </w:pPr>
      <w:r w:rsidRPr="008B7942">
        <w:rPr>
          <w:rFonts w:ascii="Calibri" w:hAnsi="Calibri" w:cs="Calibri"/>
          <w:szCs w:val="24"/>
        </w:rPr>
        <w:t>Understands job-specific pressures</w:t>
      </w:r>
    </w:p>
    <w:p w14:paraId="6B731D7F" w14:textId="77777777" w:rsidR="008B7942" w:rsidRPr="008B7942" w:rsidRDefault="008B7942" w:rsidP="008B7942">
      <w:pPr>
        <w:pStyle w:val="ListParagraph"/>
        <w:numPr>
          <w:ilvl w:val="0"/>
          <w:numId w:val="39"/>
        </w:numPr>
        <w:rPr>
          <w:rFonts w:ascii="Calibri" w:hAnsi="Calibri" w:cs="Calibri"/>
          <w:color w:val="EE0000"/>
          <w:szCs w:val="24"/>
        </w:rPr>
      </w:pPr>
      <w:r w:rsidRPr="0009503C">
        <w:rPr>
          <w:rFonts w:ascii="Calibri" w:hAnsi="Calibri" w:cs="Calibri"/>
          <w:b/>
          <w:bCs/>
          <w:color w:val="4472C4" w:themeColor="accent1"/>
          <w:szCs w:val="24"/>
        </w:rPr>
        <w:t>Call</w:t>
      </w:r>
      <w:r w:rsidRPr="0009503C">
        <w:rPr>
          <w:rFonts w:ascii="Calibri" w:hAnsi="Calibri" w:cs="Calibri"/>
          <w:color w:val="4472C4" w:themeColor="accent1"/>
          <w:szCs w:val="24"/>
        </w:rPr>
        <w:t xml:space="preserve"> 0800 279 6888 </w:t>
      </w:r>
      <w:r w:rsidRPr="008B7942">
        <w:rPr>
          <w:rFonts w:ascii="Calibri" w:hAnsi="Calibri" w:cs="Calibri"/>
          <w:color w:val="000000" w:themeColor="text1"/>
          <w:szCs w:val="24"/>
        </w:rPr>
        <w:t>(open Monday-Friday 9am till 5pm)</w:t>
      </w:r>
    </w:p>
    <w:p w14:paraId="3767DA3B" w14:textId="77777777" w:rsidR="008B7942" w:rsidRPr="008B7942" w:rsidRDefault="008B7942" w:rsidP="008B7942">
      <w:pPr>
        <w:rPr>
          <w:rFonts w:asciiTheme="minorHAnsi" w:hAnsiTheme="minorHAnsi" w:cstheme="minorHAnsi"/>
          <w:color w:val="76B531"/>
        </w:rPr>
      </w:pPr>
    </w:p>
    <w:p w14:paraId="7C07237C" w14:textId="5054D1B7" w:rsidR="00D60854" w:rsidRPr="00327086" w:rsidRDefault="00ED6D07" w:rsidP="00ED6D07">
      <w:pPr>
        <w:rPr>
          <w:rFonts w:asciiTheme="minorHAnsi" w:hAnsiTheme="minorHAnsi" w:cstheme="minorHAnsi"/>
          <w:b/>
          <w:szCs w:val="24"/>
        </w:rPr>
      </w:pPr>
      <w:r w:rsidRPr="00077C5B">
        <w:rPr>
          <w:rFonts w:asciiTheme="minorHAnsi" w:hAnsiTheme="minorHAnsi" w:cstheme="minorHAnsi"/>
          <w:b/>
          <w:szCs w:val="24"/>
        </w:rPr>
        <w:t xml:space="preserve">THANK YOU FOR CONSIDERING PARTICIPATING IN THIS PROJECT </w:t>
      </w:r>
    </w:p>
    <w:sectPr w:rsidR="00D60854" w:rsidRPr="00327086">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F85EAB" w14:textId="77777777" w:rsidR="003135FE" w:rsidRDefault="003135FE" w:rsidP="0035694D">
      <w:pPr>
        <w:spacing w:after="0" w:line="240" w:lineRule="auto"/>
      </w:pPr>
      <w:r>
        <w:separator/>
      </w:r>
    </w:p>
  </w:endnote>
  <w:endnote w:type="continuationSeparator" w:id="0">
    <w:p w14:paraId="0CD8139C" w14:textId="77777777" w:rsidR="003135FE" w:rsidRDefault="003135FE" w:rsidP="003569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2716081"/>
      <w:docPartObj>
        <w:docPartGallery w:val="Page Numbers (Bottom of Page)"/>
        <w:docPartUnique/>
      </w:docPartObj>
    </w:sdtPr>
    <w:sdtContent>
      <w:sdt>
        <w:sdtPr>
          <w:id w:val="-1769616900"/>
          <w:docPartObj>
            <w:docPartGallery w:val="Page Numbers (Top of Page)"/>
            <w:docPartUnique/>
          </w:docPartObj>
        </w:sdtPr>
        <w:sdtContent>
          <w:p w14:paraId="1448D43B" w14:textId="77777777" w:rsidR="009042D8" w:rsidRDefault="009042D8">
            <w:pPr>
              <w:pStyle w:val="Footer"/>
              <w:jc w:val="right"/>
            </w:pPr>
          </w:p>
          <w:p w14:paraId="49029A99" w14:textId="77777777" w:rsidR="009042D8" w:rsidRDefault="00A60F22">
            <w:pPr>
              <w:pStyle w:val="Footer"/>
              <w:jc w:val="right"/>
              <w:rPr>
                <w:b/>
                <w:bCs/>
                <w:sz w:val="24"/>
                <w:szCs w:val="24"/>
              </w:rPr>
            </w:pPr>
            <w:r>
              <w:t xml:space="preserve"> Page </w:t>
            </w:r>
            <w:r w:rsidRPr="009E52AE">
              <w:rPr>
                <w:b/>
                <w:bCs/>
                <w:sz w:val="24"/>
                <w:szCs w:val="24"/>
              </w:rPr>
              <w:fldChar w:fldCharType="begin"/>
            </w:r>
            <w:r w:rsidRPr="009E52AE">
              <w:rPr>
                <w:b/>
                <w:bCs/>
              </w:rPr>
              <w:instrText xml:space="preserve"> PAGE </w:instrText>
            </w:r>
            <w:r w:rsidRPr="009E52AE">
              <w:rPr>
                <w:b/>
                <w:bCs/>
                <w:sz w:val="24"/>
                <w:szCs w:val="24"/>
              </w:rPr>
              <w:fldChar w:fldCharType="separate"/>
            </w:r>
            <w:r w:rsidRPr="009E52AE">
              <w:rPr>
                <w:b/>
                <w:bCs/>
                <w:noProof/>
              </w:rPr>
              <w:t>1</w:t>
            </w:r>
            <w:r w:rsidRPr="009E52AE">
              <w:rPr>
                <w:b/>
                <w:bCs/>
                <w:sz w:val="24"/>
                <w:szCs w:val="24"/>
              </w:rPr>
              <w:fldChar w:fldCharType="end"/>
            </w:r>
            <w:r>
              <w:t xml:space="preserve"> / </w:t>
            </w:r>
            <w:r>
              <w:rPr>
                <w:b/>
                <w:bCs/>
                <w:sz w:val="24"/>
                <w:szCs w:val="24"/>
              </w:rPr>
              <w:fldChar w:fldCharType="begin"/>
            </w:r>
            <w:r>
              <w:rPr>
                <w:b/>
                <w:bCs/>
              </w:rPr>
              <w:instrText xml:space="preserve"> NUMPAGES  </w:instrText>
            </w:r>
            <w:r>
              <w:rPr>
                <w:b/>
                <w:bCs/>
                <w:sz w:val="24"/>
                <w:szCs w:val="24"/>
              </w:rPr>
              <w:fldChar w:fldCharType="separate"/>
            </w:r>
            <w:r>
              <w:rPr>
                <w:b/>
                <w:bCs/>
                <w:noProof/>
              </w:rPr>
              <w:t>5</w:t>
            </w:r>
            <w:r>
              <w:rPr>
                <w:b/>
                <w:bCs/>
                <w:sz w:val="24"/>
                <w:szCs w:val="24"/>
              </w:rPr>
              <w:fldChar w:fldCharType="end"/>
            </w:r>
          </w:p>
          <w:p w14:paraId="03F1BE25" w14:textId="64D94C7B" w:rsidR="009042D8" w:rsidRDefault="00A60F22" w:rsidP="0036023D">
            <w:pPr>
              <w:pStyle w:val="Header"/>
            </w:pPr>
            <w:r w:rsidRPr="00350B56">
              <w:rPr>
                <w:b/>
              </w:rPr>
              <w:t>Version:</w:t>
            </w:r>
            <w:r>
              <w:t xml:space="preserve"> </w:t>
            </w:r>
            <w:r w:rsidR="007850A5">
              <w:t>1.0</w:t>
            </w:r>
            <w:r>
              <w:t xml:space="preserve">   </w:t>
            </w:r>
            <w:r w:rsidRPr="00350B56">
              <w:rPr>
                <w:b/>
              </w:rPr>
              <w:t>Date:</w:t>
            </w:r>
            <w:r>
              <w:t xml:space="preserve">    </w:t>
            </w:r>
            <w:r w:rsidR="007850A5">
              <w:t>0</w:t>
            </w:r>
            <w:r w:rsidR="00F513EE">
              <w:t>2/06</w:t>
            </w:r>
            <w:r w:rsidR="007850A5">
              <w:t>/2026</w:t>
            </w:r>
          </w:p>
          <w:p w14:paraId="6C184DC2" w14:textId="430C318A" w:rsidR="009042D8" w:rsidRDefault="00A60F22" w:rsidP="0036023D">
            <w:pPr>
              <w:pStyle w:val="Header"/>
            </w:pPr>
            <w:r w:rsidRPr="00463BC5">
              <w:rPr>
                <w:b/>
              </w:rPr>
              <w:t xml:space="preserve">Ethical approval number (EthOS): </w:t>
            </w:r>
            <w:r w:rsidR="007850A5">
              <w:rPr>
                <w:b/>
              </w:rPr>
              <w:t>87489</w:t>
            </w:r>
          </w:p>
        </w:sdtContent>
      </w:sdt>
    </w:sdtContent>
  </w:sdt>
  <w:p w14:paraId="7B6BEDC7" w14:textId="77777777" w:rsidR="009042D8" w:rsidRDefault="009042D8" w:rsidP="00350B56">
    <w:pPr>
      <w:pStyle w:val="Header"/>
      <w:rPr>
        <w:b/>
        <w:color w:val="00899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B97069" w14:textId="77777777" w:rsidR="003135FE" w:rsidRDefault="003135FE" w:rsidP="0035694D">
      <w:pPr>
        <w:spacing w:after="0" w:line="240" w:lineRule="auto"/>
      </w:pPr>
      <w:r>
        <w:separator/>
      </w:r>
    </w:p>
  </w:footnote>
  <w:footnote w:type="continuationSeparator" w:id="0">
    <w:p w14:paraId="7E10CA5F" w14:textId="77777777" w:rsidR="003135FE" w:rsidRDefault="003135FE" w:rsidP="003569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020357" w14:textId="77777777" w:rsidR="009042D8" w:rsidRDefault="00A60F22" w:rsidP="00350B56">
    <w:pPr>
      <w:pStyle w:val="Header"/>
      <w:rPr>
        <w:b/>
        <w:color w:val="008996"/>
      </w:rPr>
    </w:pPr>
    <w:r w:rsidRPr="00350B56">
      <w:rPr>
        <w:rFonts w:ascii="Calibri" w:eastAsia="Calibri" w:hAnsi="Calibri" w:cs="Times New Roman"/>
        <w:noProof/>
        <w:lang w:eastAsia="en-GB"/>
      </w:rPr>
      <w:drawing>
        <wp:anchor distT="0" distB="0" distL="114300" distR="114300" simplePos="0" relativeHeight="251659264" behindDoc="0" locked="0" layoutInCell="1" allowOverlap="1" wp14:anchorId="3F5C2431" wp14:editId="1111BD73">
          <wp:simplePos x="0" y="0"/>
          <wp:positionH relativeFrom="page">
            <wp:posOffset>4975860</wp:posOffset>
          </wp:positionH>
          <wp:positionV relativeFrom="paragraph">
            <wp:posOffset>-195580</wp:posOffset>
          </wp:positionV>
          <wp:extent cx="1993944" cy="762000"/>
          <wp:effectExtent l="0" t="0" r="6350" b="0"/>
          <wp:wrapSquare wrapText="bothSides"/>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93944" cy="762000"/>
                  </a:xfrm>
                  <a:prstGeom prst="rect">
                    <a:avLst/>
                  </a:prstGeom>
                  <a:noFill/>
                  <a:ln>
                    <a:noFill/>
                  </a:ln>
                </pic:spPr>
              </pic:pic>
            </a:graphicData>
          </a:graphic>
        </wp:anchor>
      </w:drawing>
    </w:r>
  </w:p>
  <w:p w14:paraId="2546F919" w14:textId="77777777" w:rsidR="009042D8" w:rsidRDefault="009042D8" w:rsidP="00350B56">
    <w:pPr>
      <w:pStyle w:val="Header"/>
    </w:pPr>
  </w:p>
  <w:p w14:paraId="558FE859" w14:textId="77777777" w:rsidR="009042D8" w:rsidRPr="00463BC5" w:rsidRDefault="009042D8" w:rsidP="00350B56">
    <w:pPr>
      <w:pStyle w:val="Header"/>
      <w:rPr>
        <w:b/>
        <w:noProof/>
        <w:color w:val="C45911" w:themeColor="accent2" w:themeShade="BF"/>
        <w:lang w:eastAsia="en-GB"/>
      </w:rPr>
    </w:pPr>
  </w:p>
  <w:p w14:paraId="0CD18C2E" w14:textId="77777777" w:rsidR="009042D8" w:rsidRDefault="009042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BE2963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5FC310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2A80F9B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4CAE8C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CAC352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944B14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3EEA62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4D435D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EC7CCE9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32E9A8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D44A29"/>
    <w:multiLevelType w:val="hybridMultilevel"/>
    <w:tmpl w:val="599E91B8"/>
    <w:lvl w:ilvl="0" w:tplc="D27C764A">
      <w:start w:val="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4113553"/>
    <w:multiLevelType w:val="hybridMultilevel"/>
    <w:tmpl w:val="BD38AF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05675E0D"/>
    <w:multiLevelType w:val="hybridMultilevel"/>
    <w:tmpl w:val="AF4805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16EE6C25"/>
    <w:multiLevelType w:val="hybridMultilevel"/>
    <w:tmpl w:val="0F2432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8093E6A"/>
    <w:multiLevelType w:val="hybridMultilevel"/>
    <w:tmpl w:val="11E4D8BA"/>
    <w:lvl w:ilvl="0" w:tplc="700886BA">
      <w:start w:val="1"/>
      <w:numFmt w:val="bullet"/>
      <w:lvlText w:val=""/>
      <w:lvlJc w:val="left"/>
      <w:pPr>
        <w:ind w:left="720" w:hanging="360"/>
      </w:pPr>
      <w:rPr>
        <w:rFonts w:ascii="Symbol" w:eastAsiaTheme="minorHAnsi"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DB31E96"/>
    <w:multiLevelType w:val="hybridMultilevel"/>
    <w:tmpl w:val="AB9031D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1E868F5"/>
    <w:multiLevelType w:val="hybridMultilevel"/>
    <w:tmpl w:val="F8A6C53E"/>
    <w:lvl w:ilvl="0" w:tplc="168E84E0">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6217A67"/>
    <w:multiLevelType w:val="hybridMultilevel"/>
    <w:tmpl w:val="4558AB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E676CB1"/>
    <w:multiLevelType w:val="hybridMultilevel"/>
    <w:tmpl w:val="2DFC7B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ABB4BA5"/>
    <w:multiLevelType w:val="hybridMultilevel"/>
    <w:tmpl w:val="A4F836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B71286A"/>
    <w:multiLevelType w:val="hybridMultilevel"/>
    <w:tmpl w:val="433225D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4343098"/>
    <w:multiLevelType w:val="hybridMultilevel"/>
    <w:tmpl w:val="05B67D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4E1F457A"/>
    <w:multiLevelType w:val="hybridMultilevel"/>
    <w:tmpl w:val="07E2D0B6"/>
    <w:lvl w:ilvl="0" w:tplc="4DD68DE4">
      <w:start w:val="1"/>
      <w:numFmt w:val="bullet"/>
      <w:lvlText w:val=""/>
      <w:lvlJc w:val="left"/>
      <w:pPr>
        <w:ind w:left="720" w:hanging="360"/>
      </w:pPr>
      <w:rPr>
        <w:rFonts w:ascii="Symbol" w:eastAsiaTheme="minorEastAsia" w:hAnsi="Symbol" w:cs="Arial" w:hint="default"/>
        <w:b w:val="0"/>
        <w:bCs w:val="0"/>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6EB474C"/>
    <w:multiLevelType w:val="hybridMultilevel"/>
    <w:tmpl w:val="F1DE52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7F8185C"/>
    <w:multiLevelType w:val="multilevel"/>
    <w:tmpl w:val="696E1A64"/>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5" w15:restartNumberingAfterBreak="0">
    <w:nsid w:val="6C832B55"/>
    <w:multiLevelType w:val="hybridMultilevel"/>
    <w:tmpl w:val="33B29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F4737DA"/>
    <w:multiLevelType w:val="hybridMultilevel"/>
    <w:tmpl w:val="234EE0B2"/>
    <w:lvl w:ilvl="0" w:tplc="8F8C5720">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7" w15:restartNumberingAfterBreak="0">
    <w:nsid w:val="71621B10"/>
    <w:multiLevelType w:val="hybridMultilevel"/>
    <w:tmpl w:val="C2746C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4AA7BBD"/>
    <w:multiLevelType w:val="hybridMultilevel"/>
    <w:tmpl w:val="68004B80"/>
    <w:lvl w:ilvl="0" w:tplc="991A063C">
      <w:start w:val="1"/>
      <w:numFmt w:val="bullet"/>
      <w:lvlText w:val=""/>
      <w:lvlJc w:val="left"/>
      <w:pPr>
        <w:ind w:left="720" w:hanging="360"/>
      </w:pPr>
      <w:rPr>
        <w:rFonts w:ascii="Symbol" w:eastAsiaTheme="minorHAnsi"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851184C"/>
    <w:multiLevelType w:val="hybridMultilevel"/>
    <w:tmpl w:val="7320EB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D6149F1"/>
    <w:multiLevelType w:val="hybridMultilevel"/>
    <w:tmpl w:val="D496166C"/>
    <w:lvl w:ilvl="0" w:tplc="B22012BA">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7960283">
    <w:abstractNumId w:val="26"/>
  </w:num>
  <w:num w:numId="2" w16cid:durableId="1140810529">
    <w:abstractNumId w:val="18"/>
  </w:num>
  <w:num w:numId="3" w16cid:durableId="2102027044">
    <w:abstractNumId w:val="15"/>
  </w:num>
  <w:num w:numId="4" w16cid:durableId="975337410">
    <w:abstractNumId w:val="27"/>
  </w:num>
  <w:num w:numId="5" w16cid:durableId="2016153386">
    <w:abstractNumId w:val="9"/>
  </w:num>
  <w:num w:numId="6" w16cid:durableId="1268125048">
    <w:abstractNumId w:val="7"/>
  </w:num>
  <w:num w:numId="7" w16cid:durableId="863665214">
    <w:abstractNumId w:val="6"/>
  </w:num>
  <w:num w:numId="8" w16cid:durableId="1409616671">
    <w:abstractNumId w:val="5"/>
  </w:num>
  <w:num w:numId="9" w16cid:durableId="2065907049">
    <w:abstractNumId w:val="4"/>
  </w:num>
  <w:num w:numId="10" w16cid:durableId="1188257294">
    <w:abstractNumId w:val="8"/>
  </w:num>
  <w:num w:numId="11" w16cid:durableId="68429874">
    <w:abstractNumId w:val="3"/>
  </w:num>
  <w:num w:numId="12" w16cid:durableId="1200053312">
    <w:abstractNumId w:val="2"/>
  </w:num>
  <w:num w:numId="13" w16cid:durableId="1669403642">
    <w:abstractNumId w:val="1"/>
  </w:num>
  <w:num w:numId="14" w16cid:durableId="1599018244">
    <w:abstractNumId w:val="0"/>
  </w:num>
  <w:num w:numId="15" w16cid:durableId="667632535">
    <w:abstractNumId w:val="19"/>
  </w:num>
  <w:num w:numId="16" w16cid:durableId="1112628581">
    <w:abstractNumId w:val="24"/>
  </w:num>
  <w:num w:numId="17" w16cid:durableId="1542015893">
    <w:abstractNumId w:val="24"/>
  </w:num>
  <w:num w:numId="18" w16cid:durableId="855996536">
    <w:abstractNumId w:val="24"/>
  </w:num>
  <w:num w:numId="19" w16cid:durableId="1310599722">
    <w:abstractNumId w:val="24"/>
  </w:num>
  <w:num w:numId="20" w16cid:durableId="1223446916">
    <w:abstractNumId w:val="24"/>
  </w:num>
  <w:num w:numId="21" w16cid:durableId="1051226910">
    <w:abstractNumId w:val="24"/>
  </w:num>
  <w:num w:numId="22" w16cid:durableId="2056848258">
    <w:abstractNumId w:val="24"/>
  </w:num>
  <w:num w:numId="23" w16cid:durableId="1724328128">
    <w:abstractNumId w:val="24"/>
  </w:num>
  <w:num w:numId="24" w16cid:durableId="787236848">
    <w:abstractNumId w:val="24"/>
  </w:num>
  <w:num w:numId="25" w16cid:durableId="1355225905">
    <w:abstractNumId w:val="16"/>
  </w:num>
  <w:num w:numId="26" w16cid:durableId="32317315">
    <w:abstractNumId w:val="23"/>
  </w:num>
  <w:num w:numId="27" w16cid:durableId="263998700">
    <w:abstractNumId w:val="20"/>
  </w:num>
  <w:num w:numId="28" w16cid:durableId="648175428">
    <w:abstractNumId w:val="25"/>
  </w:num>
  <w:num w:numId="29" w16cid:durableId="1518230364">
    <w:abstractNumId w:val="29"/>
  </w:num>
  <w:num w:numId="30" w16cid:durableId="219289774">
    <w:abstractNumId w:val="17"/>
  </w:num>
  <w:num w:numId="31" w16cid:durableId="147987954">
    <w:abstractNumId w:val="21"/>
  </w:num>
  <w:num w:numId="32" w16cid:durableId="1199977044">
    <w:abstractNumId w:val="11"/>
  </w:num>
  <w:num w:numId="33" w16cid:durableId="1007517690">
    <w:abstractNumId w:val="12"/>
  </w:num>
  <w:num w:numId="34" w16cid:durableId="1317417902">
    <w:abstractNumId w:val="10"/>
  </w:num>
  <w:num w:numId="35" w16cid:durableId="146896887">
    <w:abstractNumId w:val="13"/>
  </w:num>
  <w:num w:numId="36" w16cid:durableId="474370659">
    <w:abstractNumId w:val="30"/>
  </w:num>
  <w:num w:numId="37" w16cid:durableId="279607538">
    <w:abstractNumId w:val="14"/>
  </w:num>
  <w:num w:numId="38" w16cid:durableId="357003343">
    <w:abstractNumId w:val="28"/>
  </w:num>
  <w:num w:numId="39" w16cid:durableId="145694640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1DE"/>
    <w:rsid w:val="0001641C"/>
    <w:rsid w:val="00031A86"/>
    <w:rsid w:val="00033379"/>
    <w:rsid w:val="00041219"/>
    <w:rsid w:val="0004560A"/>
    <w:rsid w:val="00045B05"/>
    <w:rsid w:val="00055202"/>
    <w:rsid w:val="00057AA3"/>
    <w:rsid w:val="00060844"/>
    <w:rsid w:val="00060E04"/>
    <w:rsid w:val="00071296"/>
    <w:rsid w:val="00077C5B"/>
    <w:rsid w:val="00086E11"/>
    <w:rsid w:val="0009503C"/>
    <w:rsid w:val="00096705"/>
    <w:rsid w:val="000A1CBA"/>
    <w:rsid w:val="000A3ADA"/>
    <w:rsid w:val="000A43E6"/>
    <w:rsid w:val="000B6ADF"/>
    <w:rsid w:val="000D52C1"/>
    <w:rsid w:val="000D5E1C"/>
    <w:rsid w:val="000D7E3C"/>
    <w:rsid w:val="000E5385"/>
    <w:rsid w:val="000F7497"/>
    <w:rsid w:val="001051DE"/>
    <w:rsid w:val="00105B98"/>
    <w:rsid w:val="001111F6"/>
    <w:rsid w:val="00111941"/>
    <w:rsid w:val="00114073"/>
    <w:rsid w:val="001206A4"/>
    <w:rsid w:val="00123449"/>
    <w:rsid w:val="00124E92"/>
    <w:rsid w:val="00132C1C"/>
    <w:rsid w:val="001338F8"/>
    <w:rsid w:val="0015267C"/>
    <w:rsid w:val="00172B24"/>
    <w:rsid w:val="00180694"/>
    <w:rsid w:val="00184F0C"/>
    <w:rsid w:val="00187319"/>
    <w:rsid w:val="001906BA"/>
    <w:rsid w:val="0019680B"/>
    <w:rsid w:val="001D3A85"/>
    <w:rsid w:val="001D5F21"/>
    <w:rsid w:val="001E28D7"/>
    <w:rsid w:val="001E3BE4"/>
    <w:rsid w:val="00200C04"/>
    <w:rsid w:val="002015E5"/>
    <w:rsid w:val="002103DD"/>
    <w:rsid w:val="002202D3"/>
    <w:rsid w:val="0022246C"/>
    <w:rsid w:val="002262A4"/>
    <w:rsid w:val="00230341"/>
    <w:rsid w:val="00230F48"/>
    <w:rsid w:val="0023554B"/>
    <w:rsid w:val="00242E11"/>
    <w:rsid w:val="002430C5"/>
    <w:rsid w:val="00247FD5"/>
    <w:rsid w:val="002523D2"/>
    <w:rsid w:val="00260EE7"/>
    <w:rsid w:val="002678E9"/>
    <w:rsid w:val="00276551"/>
    <w:rsid w:val="0027750A"/>
    <w:rsid w:val="002778DC"/>
    <w:rsid w:val="00281FD2"/>
    <w:rsid w:val="002C3803"/>
    <w:rsid w:val="002F56BB"/>
    <w:rsid w:val="002F7BA8"/>
    <w:rsid w:val="00306C57"/>
    <w:rsid w:val="003073DB"/>
    <w:rsid w:val="003135FE"/>
    <w:rsid w:val="00317A42"/>
    <w:rsid w:val="00327086"/>
    <w:rsid w:val="003301C7"/>
    <w:rsid w:val="00340E78"/>
    <w:rsid w:val="0035503A"/>
    <w:rsid w:val="00355280"/>
    <w:rsid w:val="0035694D"/>
    <w:rsid w:val="0035764C"/>
    <w:rsid w:val="00371200"/>
    <w:rsid w:val="00377636"/>
    <w:rsid w:val="00385C3E"/>
    <w:rsid w:val="003A57C4"/>
    <w:rsid w:val="003A6491"/>
    <w:rsid w:val="003B60DF"/>
    <w:rsid w:val="003C5E70"/>
    <w:rsid w:val="003C7A84"/>
    <w:rsid w:val="003E02B0"/>
    <w:rsid w:val="003F599B"/>
    <w:rsid w:val="00402C4D"/>
    <w:rsid w:val="00406A5F"/>
    <w:rsid w:val="00407F97"/>
    <w:rsid w:val="004149D9"/>
    <w:rsid w:val="0041587B"/>
    <w:rsid w:val="004166F5"/>
    <w:rsid w:val="004236D5"/>
    <w:rsid w:val="004673A7"/>
    <w:rsid w:val="00485776"/>
    <w:rsid w:val="00492EF0"/>
    <w:rsid w:val="004A3E4B"/>
    <w:rsid w:val="004A6FA4"/>
    <w:rsid w:val="004C1B09"/>
    <w:rsid w:val="004C512B"/>
    <w:rsid w:val="00506BAE"/>
    <w:rsid w:val="00525881"/>
    <w:rsid w:val="00532BE3"/>
    <w:rsid w:val="0053774B"/>
    <w:rsid w:val="0054647B"/>
    <w:rsid w:val="00546662"/>
    <w:rsid w:val="0055373E"/>
    <w:rsid w:val="00564447"/>
    <w:rsid w:val="0057592F"/>
    <w:rsid w:val="00575B60"/>
    <w:rsid w:val="0057695B"/>
    <w:rsid w:val="00596375"/>
    <w:rsid w:val="005A1B7B"/>
    <w:rsid w:val="005B1474"/>
    <w:rsid w:val="005D3E8C"/>
    <w:rsid w:val="005E4342"/>
    <w:rsid w:val="005E7B89"/>
    <w:rsid w:val="00623291"/>
    <w:rsid w:val="006264C0"/>
    <w:rsid w:val="00646555"/>
    <w:rsid w:val="0065762B"/>
    <w:rsid w:val="0067697B"/>
    <w:rsid w:val="00681F5A"/>
    <w:rsid w:val="0069442B"/>
    <w:rsid w:val="0069510B"/>
    <w:rsid w:val="006B3FD4"/>
    <w:rsid w:val="006B7A6A"/>
    <w:rsid w:val="006C11B3"/>
    <w:rsid w:val="006C7192"/>
    <w:rsid w:val="006D3F6C"/>
    <w:rsid w:val="006D5EDB"/>
    <w:rsid w:val="006E1C68"/>
    <w:rsid w:val="006E7849"/>
    <w:rsid w:val="00710C8F"/>
    <w:rsid w:val="00715CB3"/>
    <w:rsid w:val="00726856"/>
    <w:rsid w:val="00733FB8"/>
    <w:rsid w:val="0074524C"/>
    <w:rsid w:val="00754C2A"/>
    <w:rsid w:val="007662A3"/>
    <w:rsid w:val="007708DB"/>
    <w:rsid w:val="007850A5"/>
    <w:rsid w:val="007B3899"/>
    <w:rsid w:val="007B5C8A"/>
    <w:rsid w:val="007B658A"/>
    <w:rsid w:val="007E5DEF"/>
    <w:rsid w:val="00804D5F"/>
    <w:rsid w:val="00812BF0"/>
    <w:rsid w:val="00820A58"/>
    <w:rsid w:val="00821201"/>
    <w:rsid w:val="00821D67"/>
    <w:rsid w:val="008266EE"/>
    <w:rsid w:val="008505BF"/>
    <w:rsid w:val="008804A5"/>
    <w:rsid w:val="0089761F"/>
    <w:rsid w:val="008A1E3A"/>
    <w:rsid w:val="008B14E6"/>
    <w:rsid w:val="008B7942"/>
    <w:rsid w:val="00902C95"/>
    <w:rsid w:val="009042D8"/>
    <w:rsid w:val="00913499"/>
    <w:rsid w:val="009164D4"/>
    <w:rsid w:val="00917B4A"/>
    <w:rsid w:val="00920B61"/>
    <w:rsid w:val="00951F6F"/>
    <w:rsid w:val="00953139"/>
    <w:rsid w:val="009662D4"/>
    <w:rsid w:val="009C67F1"/>
    <w:rsid w:val="009E2999"/>
    <w:rsid w:val="009E6C90"/>
    <w:rsid w:val="00A03C4F"/>
    <w:rsid w:val="00A1402B"/>
    <w:rsid w:val="00A14299"/>
    <w:rsid w:val="00A30A98"/>
    <w:rsid w:val="00A413F5"/>
    <w:rsid w:val="00A44673"/>
    <w:rsid w:val="00A5370B"/>
    <w:rsid w:val="00A57339"/>
    <w:rsid w:val="00A60F22"/>
    <w:rsid w:val="00A77A9F"/>
    <w:rsid w:val="00A82816"/>
    <w:rsid w:val="00A935C1"/>
    <w:rsid w:val="00A969D5"/>
    <w:rsid w:val="00AA2437"/>
    <w:rsid w:val="00AB5C8B"/>
    <w:rsid w:val="00AD00DB"/>
    <w:rsid w:val="00AD2511"/>
    <w:rsid w:val="00AE43D6"/>
    <w:rsid w:val="00AE678C"/>
    <w:rsid w:val="00B247EB"/>
    <w:rsid w:val="00B24F77"/>
    <w:rsid w:val="00B26388"/>
    <w:rsid w:val="00B42575"/>
    <w:rsid w:val="00B72B64"/>
    <w:rsid w:val="00B76173"/>
    <w:rsid w:val="00B80725"/>
    <w:rsid w:val="00B83B47"/>
    <w:rsid w:val="00B92F48"/>
    <w:rsid w:val="00B977FB"/>
    <w:rsid w:val="00BC0864"/>
    <w:rsid w:val="00BC5964"/>
    <w:rsid w:val="00BD3736"/>
    <w:rsid w:val="00BE29FA"/>
    <w:rsid w:val="00BF292D"/>
    <w:rsid w:val="00BF72E1"/>
    <w:rsid w:val="00C05D3E"/>
    <w:rsid w:val="00C0751A"/>
    <w:rsid w:val="00C10370"/>
    <w:rsid w:val="00C1413D"/>
    <w:rsid w:val="00C374A3"/>
    <w:rsid w:val="00C6594A"/>
    <w:rsid w:val="00C723AA"/>
    <w:rsid w:val="00C74D23"/>
    <w:rsid w:val="00CA088F"/>
    <w:rsid w:val="00CB5743"/>
    <w:rsid w:val="00CC161B"/>
    <w:rsid w:val="00CC34A0"/>
    <w:rsid w:val="00CD0AF4"/>
    <w:rsid w:val="00CD3A4A"/>
    <w:rsid w:val="00CE5B50"/>
    <w:rsid w:val="00CF433B"/>
    <w:rsid w:val="00CF55E7"/>
    <w:rsid w:val="00CF64E7"/>
    <w:rsid w:val="00CF67BC"/>
    <w:rsid w:val="00CF7571"/>
    <w:rsid w:val="00D0639C"/>
    <w:rsid w:val="00D137C9"/>
    <w:rsid w:val="00D13ACA"/>
    <w:rsid w:val="00D452D3"/>
    <w:rsid w:val="00D528F1"/>
    <w:rsid w:val="00D56524"/>
    <w:rsid w:val="00D60854"/>
    <w:rsid w:val="00D611BC"/>
    <w:rsid w:val="00D62971"/>
    <w:rsid w:val="00D72BD3"/>
    <w:rsid w:val="00D7582F"/>
    <w:rsid w:val="00D85B4B"/>
    <w:rsid w:val="00D94010"/>
    <w:rsid w:val="00DA37F5"/>
    <w:rsid w:val="00DB1FB8"/>
    <w:rsid w:val="00DD1E40"/>
    <w:rsid w:val="00DD2D84"/>
    <w:rsid w:val="00DD5EFD"/>
    <w:rsid w:val="00DD717A"/>
    <w:rsid w:val="00DE271B"/>
    <w:rsid w:val="00DE276C"/>
    <w:rsid w:val="00DE594B"/>
    <w:rsid w:val="00DE7496"/>
    <w:rsid w:val="00E365AC"/>
    <w:rsid w:val="00E5457A"/>
    <w:rsid w:val="00E633B4"/>
    <w:rsid w:val="00E8415B"/>
    <w:rsid w:val="00E94228"/>
    <w:rsid w:val="00EA7AEC"/>
    <w:rsid w:val="00EB1CC9"/>
    <w:rsid w:val="00ED6D07"/>
    <w:rsid w:val="00ED6E3A"/>
    <w:rsid w:val="00EE0555"/>
    <w:rsid w:val="00EE08D6"/>
    <w:rsid w:val="00F24D5E"/>
    <w:rsid w:val="00F3131E"/>
    <w:rsid w:val="00F35F24"/>
    <w:rsid w:val="00F43FF6"/>
    <w:rsid w:val="00F513EE"/>
    <w:rsid w:val="00F728EF"/>
    <w:rsid w:val="00F77F7A"/>
    <w:rsid w:val="00F9065D"/>
    <w:rsid w:val="00F93DDF"/>
    <w:rsid w:val="00F95F39"/>
    <w:rsid w:val="00FB0A28"/>
    <w:rsid w:val="00FC24DB"/>
    <w:rsid w:val="00FD2876"/>
    <w:rsid w:val="00FD639F"/>
    <w:rsid w:val="00FD7F96"/>
    <w:rsid w:val="00FE5FF1"/>
    <w:rsid w:val="00FE75BB"/>
    <w:rsid w:val="00FF082B"/>
    <w:rsid w:val="00FF27D7"/>
    <w:rsid w:val="00FF49EA"/>
    <w:rsid w:val="294ADE5C"/>
    <w:rsid w:val="3DF6D268"/>
    <w:rsid w:val="5D983CF5"/>
    <w:rsid w:val="6BBC51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38ADBB"/>
  <w15:chartTrackingRefBased/>
  <w15:docId w15:val="{7D193880-774A-49AE-8D0F-317F7D239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2BF0"/>
    <w:rPr>
      <w:rFonts w:ascii="Arial" w:hAnsi="Arial"/>
      <w:sz w:val="24"/>
    </w:rPr>
  </w:style>
  <w:style w:type="paragraph" w:styleId="Heading1">
    <w:name w:val="heading 1"/>
    <w:basedOn w:val="Normal"/>
    <w:next w:val="Normal"/>
    <w:link w:val="Heading1Char"/>
    <w:uiPriority w:val="9"/>
    <w:qFormat/>
    <w:rsid w:val="00812BF0"/>
    <w:pPr>
      <w:keepNext/>
      <w:keepLines/>
      <w:spacing w:before="240" w:after="0"/>
      <w:outlineLvl w:val="0"/>
    </w:pPr>
    <w:rPr>
      <w:rFonts w:eastAsiaTheme="majorEastAsia" w:cstheme="majorBidi"/>
      <w:b/>
      <w:sz w:val="28"/>
      <w:szCs w:val="32"/>
    </w:rPr>
  </w:style>
  <w:style w:type="paragraph" w:styleId="Heading2">
    <w:name w:val="heading 2"/>
    <w:basedOn w:val="Normal"/>
    <w:next w:val="Normal"/>
    <w:link w:val="Heading2Char"/>
    <w:uiPriority w:val="9"/>
    <w:unhideWhenUsed/>
    <w:qFormat/>
    <w:rsid w:val="00812BF0"/>
    <w:pPr>
      <w:keepNext/>
      <w:keepLines/>
      <w:spacing w:before="40" w:after="0"/>
      <w:outlineLvl w:val="1"/>
    </w:pPr>
    <w:rPr>
      <w:rFonts w:eastAsiaTheme="majorEastAsia" w:cstheme="majorBidi"/>
      <w:b/>
      <w:sz w:val="26"/>
      <w:szCs w:val="26"/>
    </w:rPr>
  </w:style>
  <w:style w:type="paragraph" w:styleId="Heading3">
    <w:name w:val="heading 3"/>
    <w:basedOn w:val="Normal"/>
    <w:next w:val="Normal"/>
    <w:link w:val="Heading3Char"/>
    <w:uiPriority w:val="9"/>
    <w:qFormat/>
    <w:rsid w:val="00812BF0"/>
    <w:pPr>
      <w:keepNext/>
      <w:keepLines/>
      <w:spacing w:before="40" w:after="0"/>
      <w:outlineLvl w:val="2"/>
    </w:pPr>
    <w:rPr>
      <w:rFonts w:eastAsiaTheme="majorEastAsia" w:cstheme="majorBidi"/>
      <w:b/>
      <w:szCs w:val="24"/>
    </w:rPr>
  </w:style>
  <w:style w:type="paragraph" w:styleId="Heading4">
    <w:name w:val="heading 4"/>
    <w:basedOn w:val="Normal"/>
    <w:next w:val="Normal"/>
    <w:link w:val="Heading4Char"/>
    <w:uiPriority w:val="9"/>
    <w:unhideWhenUsed/>
    <w:qFormat/>
    <w:rsid w:val="00812BF0"/>
    <w:pPr>
      <w:keepNext/>
      <w:keepLines/>
      <w:spacing w:before="40" w:after="0"/>
      <w:outlineLvl w:val="3"/>
    </w:pPr>
    <w:rPr>
      <w:rFonts w:eastAsiaTheme="majorEastAsia" w:cstheme="majorBidi"/>
      <w:b/>
      <w:iCs/>
      <w:color w:val="333333"/>
    </w:rPr>
  </w:style>
  <w:style w:type="paragraph" w:styleId="Heading5">
    <w:name w:val="heading 5"/>
    <w:basedOn w:val="Normal"/>
    <w:next w:val="Normal"/>
    <w:link w:val="Heading5Char"/>
    <w:uiPriority w:val="9"/>
    <w:semiHidden/>
    <w:unhideWhenUsed/>
    <w:qFormat/>
    <w:rsid w:val="00FD639F"/>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FD639F"/>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FD639F"/>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FD639F"/>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D639F"/>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2BF0"/>
    <w:rPr>
      <w:rFonts w:ascii="Arial" w:eastAsiaTheme="majorEastAsia" w:hAnsi="Arial" w:cstheme="majorBidi"/>
      <w:b/>
      <w:sz w:val="28"/>
      <w:szCs w:val="32"/>
    </w:rPr>
  </w:style>
  <w:style w:type="character" w:customStyle="1" w:styleId="Heading2Char">
    <w:name w:val="Heading 2 Char"/>
    <w:basedOn w:val="DefaultParagraphFont"/>
    <w:link w:val="Heading2"/>
    <w:uiPriority w:val="9"/>
    <w:rsid w:val="00812BF0"/>
    <w:rPr>
      <w:rFonts w:ascii="Arial" w:eastAsiaTheme="majorEastAsia" w:hAnsi="Arial" w:cstheme="majorBidi"/>
      <w:b/>
      <w:sz w:val="26"/>
      <w:szCs w:val="26"/>
    </w:rPr>
  </w:style>
  <w:style w:type="character" w:customStyle="1" w:styleId="Heading3Char">
    <w:name w:val="Heading 3 Char"/>
    <w:basedOn w:val="DefaultParagraphFont"/>
    <w:link w:val="Heading3"/>
    <w:uiPriority w:val="9"/>
    <w:rsid w:val="00812BF0"/>
    <w:rPr>
      <w:rFonts w:ascii="Arial" w:eastAsiaTheme="majorEastAsia" w:hAnsi="Arial" w:cstheme="majorBidi"/>
      <w:b/>
      <w:sz w:val="24"/>
      <w:szCs w:val="24"/>
    </w:rPr>
  </w:style>
  <w:style w:type="character" w:customStyle="1" w:styleId="Heading4Char">
    <w:name w:val="Heading 4 Char"/>
    <w:basedOn w:val="DefaultParagraphFont"/>
    <w:link w:val="Heading4"/>
    <w:uiPriority w:val="9"/>
    <w:rsid w:val="00812BF0"/>
    <w:rPr>
      <w:rFonts w:ascii="Arial" w:eastAsiaTheme="majorEastAsia" w:hAnsi="Arial" w:cstheme="majorBidi"/>
      <w:b/>
      <w:iCs/>
      <w:color w:val="333333"/>
      <w:sz w:val="24"/>
    </w:rPr>
  </w:style>
  <w:style w:type="character" w:customStyle="1" w:styleId="Heading5Char">
    <w:name w:val="Heading 5 Char"/>
    <w:link w:val="Heading5"/>
    <w:uiPriority w:val="9"/>
    <w:semiHidden/>
    <w:rsid w:val="00FD639F"/>
    <w:rPr>
      <w:rFonts w:asciiTheme="majorHAnsi" w:eastAsiaTheme="majorEastAsia" w:hAnsiTheme="majorHAnsi" w:cstheme="majorBidi"/>
      <w:color w:val="2F5496" w:themeColor="accent1" w:themeShade="BF"/>
      <w:sz w:val="24"/>
    </w:rPr>
  </w:style>
  <w:style w:type="character" w:customStyle="1" w:styleId="Heading6Char">
    <w:name w:val="Heading 6 Char"/>
    <w:basedOn w:val="DefaultParagraphFont"/>
    <w:link w:val="Heading6"/>
    <w:uiPriority w:val="9"/>
    <w:semiHidden/>
    <w:rsid w:val="00FD639F"/>
    <w:rPr>
      <w:rFonts w:asciiTheme="majorHAnsi" w:eastAsiaTheme="majorEastAsia" w:hAnsiTheme="majorHAnsi" w:cstheme="majorBidi"/>
      <w:color w:val="1F3763" w:themeColor="accent1" w:themeShade="7F"/>
      <w:sz w:val="24"/>
    </w:rPr>
  </w:style>
  <w:style w:type="character" w:customStyle="1" w:styleId="Heading7Char">
    <w:name w:val="Heading 7 Char"/>
    <w:basedOn w:val="DefaultParagraphFont"/>
    <w:link w:val="Heading7"/>
    <w:uiPriority w:val="9"/>
    <w:semiHidden/>
    <w:rsid w:val="00FD639F"/>
    <w:rPr>
      <w:rFonts w:asciiTheme="majorHAnsi" w:eastAsiaTheme="majorEastAsia" w:hAnsiTheme="majorHAnsi" w:cstheme="majorBidi"/>
      <w:i/>
      <w:iCs/>
      <w:color w:val="1F3763" w:themeColor="accent1" w:themeShade="7F"/>
      <w:sz w:val="24"/>
    </w:rPr>
  </w:style>
  <w:style w:type="character" w:customStyle="1" w:styleId="Heading8Char">
    <w:name w:val="Heading 8 Char"/>
    <w:basedOn w:val="DefaultParagraphFont"/>
    <w:link w:val="Heading8"/>
    <w:uiPriority w:val="9"/>
    <w:semiHidden/>
    <w:rsid w:val="00FD639F"/>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FD639F"/>
    <w:rPr>
      <w:rFonts w:asciiTheme="majorHAnsi" w:eastAsiaTheme="majorEastAsia" w:hAnsiTheme="majorHAnsi" w:cstheme="majorBidi"/>
      <w:i/>
      <w:iCs/>
      <w:color w:val="272727" w:themeColor="text1" w:themeTint="D8"/>
      <w:sz w:val="21"/>
      <w:szCs w:val="21"/>
    </w:rPr>
  </w:style>
  <w:style w:type="paragraph" w:styleId="Caption">
    <w:name w:val="caption"/>
    <w:basedOn w:val="Normal"/>
    <w:next w:val="Normal"/>
    <w:uiPriority w:val="35"/>
    <w:semiHidden/>
    <w:unhideWhenUsed/>
    <w:qFormat/>
    <w:rsid w:val="00FD639F"/>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812BF0"/>
    <w:pPr>
      <w:spacing w:after="0" w:line="240" w:lineRule="auto"/>
      <w:contextualSpacing/>
    </w:pPr>
    <w:rPr>
      <w:rFonts w:eastAsiaTheme="majorEastAsia" w:cstheme="majorBidi"/>
      <w:b/>
      <w:spacing w:val="-10"/>
      <w:kern w:val="28"/>
      <w:sz w:val="48"/>
      <w:szCs w:val="56"/>
    </w:rPr>
  </w:style>
  <w:style w:type="character" w:customStyle="1" w:styleId="TitleChar">
    <w:name w:val="Title Char"/>
    <w:basedOn w:val="DefaultParagraphFont"/>
    <w:link w:val="Title"/>
    <w:uiPriority w:val="10"/>
    <w:rsid w:val="00812BF0"/>
    <w:rPr>
      <w:rFonts w:ascii="Arial" w:eastAsiaTheme="majorEastAsia" w:hAnsi="Arial" w:cstheme="majorBidi"/>
      <w:b/>
      <w:spacing w:val="-10"/>
      <w:kern w:val="28"/>
      <w:sz w:val="48"/>
      <w:szCs w:val="56"/>
    </w:rPr>
  </w:style>
  <w:style w:type="paragraph" w:styleId="Subtitle">
    <w:name w:val="Subtitle"/>
    <w:basedOn w:val="Normal"/>
    <w:next w:val="Normal"/>
    <w:link w:val="SubtitleChar"/>
    <w:uiPriority w:val="11"/>
    <w:qFormat/>
    <w:rsid w:val="00812BF0"/>
    <w:pPr>
      <w:numPr>
        <w:ilvl w:val="1"/>
      </w:numPr>
    </w:pPr>
    <w:rPr>
      <w:rFonts w:eastAsiaTheme="minorEastAsia"/>
      <w:spacing w:val="15"/>
      <w:sz w:val="36"/>
    </w:rPr>
  </w:style>
  <w:style w:type="character" w:customStyle="1" w:styleId="SubtitleChar">
    <w:name w:val="Subtitle Char"/>
    <w:basedOn w:val="DefaultParagraphFont"/>
    <w:link w:val="Subtitle"/>
    <w:uiPriority w:val="11"/>
    <w:rsid w:val="00812BF0"/>
    <w:rPr>
      <w:rFonts w:ascii="Arial" w:eastAsiaTheme="minorEastAsia" w:hAnsi="Arial"/>
      <w:spacing w:val="15"/>
      <w:sz w:val="36"/>
    </w:rPr>
  </w:style>
  <w:style w:type="character" w:styleId="Strong">
    <w:name w:val="Strong"/>
    <w:basedOn w:val="DefaultParagraphFont"/>
    <w:uiPriority w:val="22"/>
    <w:rsid w:val="00FD639F"/>
    <w:rPr>
      <w:b/>
      <w:bCs/>
    </w:rPr>
  </w:style>
  <w:style w:type="character" w:styleId="Emphasis">
    <w:name w:val="Emphasis"/>
    <w:basedOn w:val="DefaultParagraphFont"/>
    <w:uiPriority w:val="20"/>
    <w:rsid w:val="00FD639F"/>
    <w:rPr>
      <w:i/>
      <w:iCs/>
    </w:rPr>
  </w:style>
  <w:style w:type="paragraph" w:styleId="NoSpacing">
    <w:name w:val="No Spacing"/>
    <w:uiPriority w:val="1"/>
    <w:qFormat/>
    <w:rsid w:val="00812BF0"/>
    <w:pPr>
      <w:spacing w:after="0" w:line="240" w:lineRule="auto"/>
    </w:pPr>
    <w:rPr>
      <w:rFonts w:ascii="Arial" w:hAnsi="Arial"/>
    </w:rPr>
  </w:style>
  <w:style w:type="paragraph" w:styleId="ListParagraph">
    <w:name w:val="List Paragraph"/>
    <w:basedOn w:val="Normal"/>
    <w:uiPriority w:val="34"/>
    <w:qFormat/>
    <w:rsid w:val="00812BF0"/>
    <w:pPr>
      <w:ind w:left="720"/>
      <w:contextualSpacing/>
    </w:pPr>
  </w:style>
  <w:style w:type="paragraph" w:styleId="Quote">
    <w:name w:val="Quote"/>
    <w:basedOn w:val="Normal"/>
    <w:next w:val="Normal"/>
    <w:link w:val="QuoteChar"/>
    <w:uiPriority w:val="29"/>
    <w:qFormat/>
    <w:rsid w:val="00812BF0"/>
    <w:pPr>
      <w:spacing w:before="200"/>
      <w:ind w:left="864" w:right="864"/>
    </w:pPr>
    <w:rPr>
      <w:iCs/>
      <w:color w:val="ED7D31" w:themeColor="accent2"/>
    </w:rPr>
  </w:style>
  <w:style w:type="character" w:customStyle="1" w:styleId="QuoteChar">
    <w:name w:val="Quote Char"/>
    <w:basedOn w:val="DefaultParagraphFont"/>
    <w:link w:val="Quote"/>
    <w:uiPriority w:val="29"/>
    <w:rsid w:val="00812BF0"/>
    <w:rPr>
      <w:rFonts w:ascii="Arial" w:hAnsi="Arial"/>
      <w:iCs/>
      <w:color w:val="ED7D31" w:themeColor="accent2"/>
      <w:sz w:val="24"/>
    </w:rPr>
  </w:style>
  <w:style w:type="character" w:styleId="SubtleEmphasis">
    <w:name w:val="Subtle Emphasis"/>
    <w:basedOn w:val="DefaultParagraphFont"/>
    <w:uiPriority w:val="19"/>
    <w:rsid w:val="00FD639F"/>
    <w:rPr>
      <w:i/>
      <w:iCs/>
      <w:color w:val="404040" w:themeColor="text1" w:themeTint="BF"/>
    </w:rPr>
  </w:style>
  <w:style w:type="character" w:styleId="IntenseEmphasis">
    <w:name w:val="Intense Emphasis"/>
    <w:basedOn w:val="DefaultParagraphFont"/>
    <w:uiPriority w:val="21"/>
    <w:rsid w:val="00FD639F"/>
    <w:rPr>
      <w:i/>
      <w:iCs/>
      <w:color w:val="4472C4" w:themeColor="accent1"/>
    </w:rPr>
  </w:style>
  <w:style w:type="character" w:styleId="SubtleReference">
    <w:name w:val="Subtle Reference"/>
    <w:basedOn w:val="DefaultParagraphFont"/>
    <w:uiPriority w:val="31"/>
    <w:rsid w:val="00FD639F"/>
    <w:rPr>
      <w:smallCaps/>
      <w:color w:val="5A5A5A" w:themeColor="text1" w:themeTint="A5"/>
    </w:rPr>
  </w:style>
  <w:style w:type="character" w:styleId="IntenseReference">
    <w:name w:val="Intense Reference"/>
    <w:basedOn w:val="DefaultParagraphFont"/>
    <w:uiPriority w:val="32"/>
    <w:rsid w:val="00FD639F"/>
    <w:rPr>
      <w:b/>
      <w:bCs/>
      <w:smallCaps/>
      <w:color w:val="4472C4" w:themeColor="accent1"/>
      <w:spacing w:val="5"/>
    </w:rPr>
  </w:style>
  <w:style w:type="character" w:styleId="BookTitle">
    <w:name w:val="Book Title"/>
    <w:basedOn w:val="DefaultParagraphFont"/>
    <w:uiPriority w:val="33"/>
    <w:qFormat/>
    <w:rsid w:val="00812BF0"/>
    <w:rPr>
      <w:rFonts w:ascii="Arial" w:hAnsi="Arial"/>
      <w:b w:val="0"/>
      <w:bCs/>
      <w:i w:val="0"/>
      <w:iCs/>
      <w:spacing w:val="5"/>
      <w:sz w:val="22"/>
      <w:u w:val="single"/>
    </w:rPr>
  </w:style>
  <w:style w:type="paragraph" w:styleId="TOCHeading">
    <w:name w:val="TOC Heading"/>
    <w:basedOn w:val="Heading1"/>
    <w:next w:val="Normal"/>
    <w:uiPriority w:val="39"/>
    <w:semiHidden/>
    <w:unhideWhenUsed/>
    <w:qFormat/>
    <w:rsid w:val="00FD639F"/>
    <w:pPr>
      <w:outlineLvl w:val="9"/>
    </w:pPr>
    <w:rPr>
      <w:rFonts w:asciiTheme="majorHAnsi" w:hAnsiTheme="majorHAnsi"/>
      <w:b w:val="0"/>
      <w:color w:val="2F5496" w:themeColor="accent1" w:themeShade="BF"/>
      <w:sz w:val="32"/>
    </w:rPr>
  </w:style>
  <w:style w:type="character" w:styleId="Hyperlink">
    <w:name w:val="Hyperlink"/>
    <w:basedOn w:val="DefaultParagraphFont"/>
    <w:uiPriority w:val="99"/>
    <w:unhideWhenUsed/>
    <w:rsid w:val="00FD2876"/>
    <w:rPr>
      <w:b/>
      <w:color w:val="0563C1" w:themeColor="hyperlink"/>
      <w:u w:val="none"/>
    </w:rPr>
  </w:style>
  <w:style w:type="character" w:styleId="UnresolvedMention">
    <w:name w:val="Unresolved Mention"/>
    <w:basedOn w:val="DefaultParagraphFont"/>
    <w:uiPriority w:val="99"/>
    <w:semiHidden/>
    <w:unhideWhenUsed/>
    <w:rsid w:val="009164D4"/>
    <w:rPr>
      <w:color w:val="605E5C"/>
      <w:shd w:val="clear" w:color="auto" w:fill="E1DFDD"/>
    </w:rPr>
  </w:style>
  <w:style w:type="character" w:styleId="FollowedHyperlink">
    <w:name w:val="FollowedHyperlink"/>
    <w:basedOn w:val="DefaultParagraphFont"/>
    <w:uiPriority w:val="99"/>
    <w:unhideWhenUsed/>
    <w:rsid w:val="009662D4"/>
    <w:rPr>
      <w:b/>
      <w:color w:val="0D0D0D" w:themeColor="text1" w:themeTint="F2"/>
      <w:u w:val="none"/>
    </w:rPr>
  </w:style>
  <w:style w:type="paragraph" w:styleId="IntenseQuote">
    <w:name w:val="Intense Quote"/>
    <w:basedOn w:val="Quote"/>
    <w:next w:val="Normal"/>
    <w:link w:val="IntenseQuoteChar"/>
    <w:uiPriority w:val="30"/>
    <w:qFormat/>
    <w:rsid w:val="00812BF0"/>
    <w:pPr>
      <w:pBdr>
        <w:top w:val="single" w:sz="4" w:space="10" w:color="4472C4" w:themeColor="accent1"/>
        <w:bottom w:val="single" w:sz="4" w:space="10" w:color="4472C4" w:themeColor="accent1"/>
      </w:pBdr>
      <w:spacing w:before="360" w:after="360"/>
    </w:pPr>
    <w:rPr>
      <w:iCs w:val="0"/>
      <w:color w:val="auto"/>
    </w:rPr>
  </w:style>
  <w:style w:type="character" w:customStyle="1" w:styleId="IntenseQuoteChar">
    <w:name w:val="Intense Quote Char"/>
    <w:basedOn w:val="DefaultParagraphFont"/>
    <w:link w:val="IntenseQuote"/>
    <w:uiPriority w:val="30"/>
    <w:rsid w:val="00812BF0"/>
    <w:rPr>
      <w:rFonts w:ascii="Arial" w:hAnsi="Arial"/>
      <w:sz w:val="24"/>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rFonts w:ascii="Arial" w:hAnsi="Arial"/>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ED6D07"/>
    <w:pPr>
      <w:tabs>
        <w:tab w:val="center" w:pos="4513"/>
        <w:tab w:val="right" w:pos="9026"/>
      </w:tabs>
      <w:spacing w:after="0" w:line="240" w:lineRule="auto"/>
    </w:pPr>
    <w:rPr>
      <w:rFonts w:asciiTheme="minorHAnsi" w:hAnsiTheme="minorHAnsi"/>
      <w:sz w:val="22"/>
    </w:rPr>
  </w:style>
  <w:style w:type="character" w:customStyle="1" w:styleId="HeaderChar">
    <w:name w:val="Header Char"/>
    <w:basedOn w:val="DefaultParagraphFont"/>
    <w:link w:val="Header"/>
    <w:uiPriority w:val="99"/>
    <w:rsid w:val="00ED6D07"/>
  </w:style>
  <w:style w:type="paragraph" w:styleId="Footer">
    <w:name w:val="footer"/>
    <w:basedOn w:val="Normal"/>
    <w:link w:val="FooterChar"/>
    <w:uiPriority w:val="99"/>
    <w:unhideWhenUsed/>
    <w:rsid w:val="00ED6D07"/>
    <w:pPr>
      <w:tabs>
        <w:tab w:val="center" w:pos="4513"/>
        <w:tab w:val="right" w:pos="9026"/>
      </w:tabs>
      <w:spacing w:after="0" w:line="240" w:lineRule="auto"/>
    </w:pPr>
    <w:rPr>
      <w:rFonts w:asciiTheme="minorHAnsi" w:hAnsiTheme="minorHAnsi"/>
      <w:sz w:val="22"/>
    </w:rPr>
  </w:style>
  <w:style w:type="character" w:customStyle="1" w:styleId="FooterChar">
    <w:name w:val="Footer Char"/>
    <w:basedOn w:val="DefaultParagraphFont"/>
    <w:link w:val="Footer"/>
    <w:uiPriority w:val="99"/>
    <w:rsid w:val="00ED6D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5814357">
      <w:bodyDiv w:val="1"/>
      <w:marLeft w:val="0"/>
      <w:marRight w:val="0"/>
      <w:marTop w:val="0"/>
      <w:marBottom w:val="0"/>
      <w:divBdr>
        <w:top w:val="none" w:sz="0" w:space="0" w:color="auto"/>
        <w:left w:val="none" w:sz="0" w:space="0" w:color="auto"/>
        <w:bottom w:val="none" w:sz="0" w:space="0" w:color="auto"/>
        <w:right w:val="none" w:sz="0" w:space="0" w:color="auto"/>
      </w:divBdr>
    </w:div>
    <w:div w:id="749623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wheeler@mmu.ac.uk"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AIMEE.C.SUTTON@stu.mmu.ac.uk"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co.org.uk/global/contact-us/"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dataprotection@mmu.ac.uk" TargetMode="External"/><Relationship Id="rId4" Type="http://schemas.openxmlformats.org/officeDocument/2006/relationships/webSettings" Target="webSettings.xml"/><Relationship Id="rId9" Type="http://schemas.openxmlformats.org/officeDocument/2006/relationships/hyperlink" Target="mailto:FOHE-ethics@mmu.ac.uk"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1407</Words>
  <Characters>8026</Characters>
  <Application>Microsoft Office Word</Application>
  <DocSecurity>0</DocSecurity>
  <Lines>66</Lines>
  <Paragraphs>18</Paragraphs>
  <ScaleCrop>false</ScaleCrop>
  <Company>Manchester Metropolitan University</Company>
  <LinksUpToDate>false</LinksUpToDate>
  <CharactersWithSpaces>9415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 Cullen</dc:creator>
  <cp:keywords/>
  <dc:description/>
  <cp:lastModifiedBy>Aimee Sutton</cp:lastModifiedBy>
  <cp:revision>9</cp:revision>
  <dcterms:created xsi:type="dcterms:W3CDTF">2026-04-08T08:50:00Z</dcterms:created>
  <dcterms:modified xsi:type="dcterms:W3CDTF">2026-06-12T10:55:00Z</dcterms:modified>
</cp:coreProperties>
</file>